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F" w:rsidRPr="00176797" w:rsidRDefault="00DF4D8F" w:rsidP="00DF4D8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6797">
        <w:rPr>
          <w:rFonts w:ascii="Times New Roman" w:eastAsia="Calibri" w:hAnsi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DF4D8F" w:rsidRPr="00176797" w:rsidRDefault="00DF4D8F" w:rsidP="00DF4D8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6797">
        <w:rPr>
          <w:rFonts w:ascii="Times New Roman" w:eastAsia="Calibri" w:hAnsi="Times New Roman"/>
          <w:sz w:val="28"/>
          <w:szCs w:val="28"/>
          <w:lang w:eastAsia="en-US"/>
        </w:rPr>
        <w:t>«Ульяновская средняя общеобразовательная школа № 1»</w:t>
      </w:r>
    </w:p>
    <w:p w:rsidR="00176797" w:rsidRPr="00176797" w:rsidRDefault="00176797" w:rsidP="00176797">
      <w:pPr>
        <w:rPr>
          <w:rFonts w:eastAsia="Calibri" w:cs="SimSun"/>
          <w:lang w:eastAsia="en-US"/>
        </w:rPr>
      </w:pPr>
    </w:p>
    <w:tbl>
      <w:tblPr>
        <w:tblpPr w:leftFromText="180" w:rightFromText="180" w:vertAnchor="text" w:horzAnchor="margin" w:tblpY="165"/>
        <w:tblW w:w="9747" w:type="dxa"/>
        <w:tblLook w:val="04A0" w:firstRow="1" w:lastRow="0" w:firstColumn="1" w:lastColumn="0" w:noHBand="0" w:noVBand="1"/>
      </w:tblPr>
      <w:tblGrid>
        <w:gridCol w:w="4973"/>
        <w:gridCol w:w="4774"/>
      </w:tblGrid>
      <w:tr w:rsidR="00DF4D8F" w:rsidRPr="00176797" w:rsidTr="00DF4D8F">
        <w:trPr>
          <w:trHeight w:val="1118"/>
        </w:trPr>
        <w:tc>
          <w:tcPr>
            <w:tcW w:w="4973" w:type="dxa"/>
          </w:tcPr>
          <w:p w:rsidR="00DF4D8F" w:rsidRPr="00176797" w:rsidRDefault="00DF4D8F" w:rsidP="00DF4D8F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 w:rsidRPr="00176797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Рассмотрена</w:t>
            </w:r>
          </w:p>
          <w:p w:rsidR="00DF4D8F" w:rsidRPr="00176797" w:rsidRDefault="00DF4D8F" w:rsidP="00DF4D8F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 w:rsidRPr="00176797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На заседании МС</w:t>
            </w:r>
          </w:p>
          <w:p w:rsidR="00DF4D8F" w:rsidRPr="00176797" w:rsidRDefault="00C55DA6" w:rsidP="00DF4D8F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Протокол № 1 от 01.09</w:t>
            </w:r>
            <w:bookmarkStart w:id="0" w:name="_GoBack"/>
            <w:bookmarkEnd w:id="0"/>
            <w:r w:rsidR="00DF4D8F" w:rsidRPr="00176797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.2023</w:t>
            </w:r>
          </w:p>
          <w:p w:rsidR="00DF4D8F" w:rsidRPr="00176797" w:rsidRDefault="00DF4D8F" w:rsidP="00DF4D8F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774" w:type="dxa"/>
          </w:tcPr>
          <w:p w:rsidR="00DF4D8F" w:rsidRPr="00176797" w:rsidRDefault="00DF4D8F" w:rsidP="00DF4D8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 w:rsidRPr="00176797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Утверждена</w:t>
            </w:r>
          </w:p>
          <w:p w:rsidR="00DF4D8F" w:rsidRPr="00176797" w:rsidRDefault="00DF4D8F" w:rsidP="00DF4D8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 w:rsidRPr="00176797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Приказом МКОУ</w:t>
            </w:r>
          </w:p>
          <w:p w:rsidR="00DF4D8F" w:rsidRPr="00176797" w:rsidRDefault="00DF4D8F" w:rsidP="00DF4D8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 w:rsidRPr="00176797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«Ульяновская СОШ №1»</w:t>
            </w:r>
          </w:p>
          <w:p w:rsidR="00DF4D8F" w:rsidRPr="00176797" w:rsidRDefault="00DF4D8F" w:rsidP="00DF4D8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</w:rPr>
              <w:t>От 01.09.2023 г. № 67</w:t>
            </w:r>
          </w:p>
        </w:tc>
      </w:tr>
    </w:tbl>
    <w:p w:rsidR="00176797" w:rsidRPr="00176797" w:rsidRDefault="00176797" w:rsidP="00176797">
      <w:pPr>
        <w:rPr>
          <w:rFonts w:eastAsia="Calibri" w:cs="SimSun"/>
          <w:b/>
          <w:sz w:val="52"/>
          <w:szCs w:val="52"/>
          <w:lang w:eastAsia="en-US"/>
        </w:rPr>
      </w:pPr>
    </w:p>
    <w:p w:rsidR="00176797" w:rsidRPr="00176797" w:rsidRDefault="00176797" w:rsidP="00176797">
      <w:pPr>
        <w:jc w:val="center"/>
        <w:rPr>
          <w:rFonts w:eastAsia="Calibri" w:cs="SimSun"/>
          <w:b/>
          <w:sz w:val="44"/>
          <w:szCs w:val="44"/>
          <w:lang w:eastAsia="en-US"/>
        </w:rPr>
      </w:pPr>
    </w:p>
    <w:p w:rsidR="00176797" w:rsidRPr="00176797" w:rsidRDefault="00176797" w:rsidP="00176797">
      <w:pPr>
        <w:jc w:val="center"/>
        <w:rPr>
          <w:rFonts w:eastAsia="Calibri" w:cs="SimSun"/>
          <w:b/>
          <w:sz w:val="44"/>
          <w:szCs w:val="44"/>
          <w:lang w:eastAsia="en-US"/>
        </w:rPr>
      </w:pPr>
    </w:p>
    <w:p w:rsidR="00176797" w:rsidRPr="00176797" w:rsidRDefault="00176797" w:rsidP="0017679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6797" w:rsidRPr="00176797" w:rsidRDefault="00176797" w:rsidP="00176797">
      <w:pPr>
        <w:rPr>
          <w:rFonts w:eastAsia="Calibri" w:cs="SimSun"/>
          <w:lang w:eastAsia="en-US"/>
        </w:rPr>
      </w:pPr>
    </w:p>
    <w:p w:rsidR="00176797" w:rsidRPr="00176797" w:rsidRDefault="00176797" w:rsidP="00176797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6797">
        <w:rPr>
          <w:rFonts w:ascii="Times New Roman" w:eastAsia="Calibri" w:hAnsi="Times New Roman"/>
          <w:sz w:val="28"/>
          <w:szCs w:val="28"/>
          <w:lang w:eastAsia="en-US"/>
        </w:rPr>
        <w:t>Рабочая программа курса внеурочной деятельности</w:t>
      </w:r>
    </w:p>
    <w:p w:rsidR="00176797" w:rsidRPr="00176797" w:rsidRDefault="00176797" w:rsidP="0017679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6797" w:rsidRPr="00176797" w:rsidRDefault="00176797" w:rsidP="0017679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6797"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 </w:t>
      </w:r>
      <w:r w:rsidRPr="00176797">
        <w:rPr>
          <w:rFonts w:ascii="Times New Roman" w:eastAsia="Calibri" w:hAnsi="Times New Roman"/>
          <w:b/>
          <w:bCs/>
          <w:color w:val="000000"/>
          <w:sz w:val="28"/>
          <w:szCs w:val="24"/>
          <w:lang w:eastAsia="en-US"/>
        </w:rPr>
        <w:t>Рабочая программа курса</w:t>
      </w:r>
      <w:r w:rsidRPr="00176797"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 </w:t>
      </w:r>
      <w:r w:rsidRPr="00176797">
        <w:rPr>
          <w:rFonts w:ascii="Times New Roman" w:eastAsia="Calibri" w:hAnsi="Times New Roman"/>
          <w:b/>
          <w:sz w:val="28"/>
          <w:szCs w:val="28"/>
          <w:lang w:eastAsia="en-US"/>
        </w:rPr>
        <w:t>внеурочной деятельности</w:t>
      </w:r>
    </w:p>
    <w:p w:rsidR="00176797" w:rsidRPr="00176797" w:rsidRDefault="00176797" w:rsidP="0017679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679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Орлята России</w:t>
      </w:r>
      <w:r w:rsidRPr="00176797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176797" w:rsidRPr="00176797" w:rsidRDefault="00176797" w:rsidP="0017679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6797">
        <w:rPr>
          <w:rFonts w:ascii="Times New Roman" w:eastAsia="Calibri" w:hAnsi="Times New Roman"/>
          <w:b/>
          <w:sz w:val="28"/>
          <w:szCs w:val="28"/>
          <w:lang w:eastAsia="en-US"/>
        </w:rPr>
        <w:t>2023 – 2024 учебный год</w:t>
      </w:r>
    </w:p>
    <w:p w:rsidR="00176797" w:rsidRPr="00176797" w:rsidRDefault="00176797" w:rsidP="00176797">
      <w:pPr>
        <w:ind w:left="720"/>
        <w:jc w:val="center"/>
        <w:rPr>
          <w:rFonts w:eastAsia="Calibri" w:cs="SimSun"/>
          <w:noProof/>
        </w:rPr>
      </w:pPr>
    </w:p>
    <w:p w:rsidR="00176797" w:rsidRPr="00176797" w:rsidRDefault="00176797" w:rsidP="00176797">
      <w:pPr>
        <w:rPr>
          <w:rFonts w:eastAsia="Calibri" w:cs="SimSun"/>
          <w:b/>
          <w:i/>
          <w:lang w:eastAsia="en-US"/>
        </w:rPr>
      </w:pPr>
    </w:p>
    <w:p w:rsidR="00176797" w:rsidRPr="00176797" w:rsidRDefault="00176797" w:rsidP="00176797">
      <w:pPr>
        <w:rPr>
          <w:rFonts w:eastAsia="Calibri" w:cs="SimSun"/>
          <w:b/>
          <w:i/>
          <w:lang w:eastAsia="en-US"/>
        </w:rPr>
      </w:pPr>
    </w:p>
    <w:p w:rsidR="00176797" w:rsidRPr="00176797" w:rsidRDefault="00176797" w:rsidP="00176797">
      <w:pPr>
        <w:ind w:left="720"/>
        <w:jc w:val="center"/>
        <w:rPr>
          <w:rFonts w:eastAsia="Calibri" w:cs="SimSun"/>
          <w:sz w:val="28"/>
          <w:szCs w:val="28"/>
          <w:lang w:eastAsia="en-US"/>
        </w:rPr>
      </w:pPr>
    </w:p>
    <w:p w:rsidR="00176797" w:rsidRPr="00176797" w:rsidRDefault="00176797" w:rsidP="00176797">
      <w:pPr>
        <w:ind w:left="720"/>
        <w:jc w:val="center"/>
        <w:rPr>
          <w:rFonts w:eastAsia="Calibri" w:cs="SimSun"/>
          <w:sz w:val="28"/>
          <w:szCs w:val="28"/>
          <w:lang w:eastAsia="en-US"/>
        </w:rPr>
      </w:pPr>
    </w:p>
    <w:p w:rsidR="00176797" w:rsidRPr="00176797" w:rsidRDefault="00176797" w:rsidP="00176797">
      <w:pPr>
        <w:ind w:left="720"/>
        <w:jc w:val="center"/>
        <w:rPr>
          <w:rFonts w:eastAsia="Calibri" w:cs="SimSun"/>
          <w:sz w:val="28"/>
          <w:szCs w:val="28"/>
          <w:lang w:eastAsia="en-US"/>
        </w:rPr>
      </w:pPr>
    </w:p>
    <w:p w:rsidR="00176797" w:rsidRPr="00176797" w:rsidRDefault="00176797" w:rsidP="00176797">
      <w:pPr>
        <w:ind w:left="720"/>
        <w:jc w:val="center"/>
        <w:rPr>
          <w:rFonts w:eastAsia="Calibri" w:cs="SimSun"/>
          <w:sz w:val="28"/>
          <w:szCs w:val="28"/>
          <w:lang w:eastAsia="en-US"/>
        </w:rPr>
      </w:pPr>
    </w:p>
    <w:p w:rsidR="00176797" w:rsidRPr="00176797" w:rsidRDefault="00176797" w:rsidP="00176797">
      <w:pPr>
        <w:ind w:left="720"/>
        <w:jc w:val="center"/>
        <w:rPr>
          <w:rFonts w:eastAsia="Calibri" w:cs="SimSun"/>
          <w:sz w:val="28"/>
          <w:szCs w:val="28"/>
          <w:lang w:eastAsia="en-US"/>
        </w:rPr>
      </w:pPr>
    </w:p>
    <w:p w:rsidR="00176797" w:rsidRPr="00176797" w:rsidRDefault="00176797" w:rsidP="00176797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176797" w:rsidRPr="00176797" w:rsidRDefault="00176797" w:rsidP="00176797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76797">
        <w:rPr>
          <w:rFonts w:ascii="Times New Roman" w:eastAsia="Calibri" w:hAnsi="Times New Roman"/>
          <w:bCs/>
          <w:sz w:val="24"/>
          <w:szCs w:val="24"/>
          <w:lang w:eastAsia="en-US"/>
        </w:rPr>
        <w:t>2023</w:t>
      </w:r>
    </w:p>
    <w:p w:rsidR="007C0BBE" w:rsidRPr="00176797" w:rsidRDefault="007C0BBE" w:rsidP="008915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9931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C0BBE" w:rsidRPr="00FC1604" w:rsidRDefault="007C0BBE" w:rsidP="00FC1604">
      <w:pPr>
        <w:spacing w:after="0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 xml:space="preserve">    Н</w:t>
      </w:r>
      <w:r w:rsidRPr="00FC1604">
        <w:rPr>
          <w:rFonts w:ascii="Times New Roman" w:hAnsi="Times New Roman"/>
          <w:b/>
          <w:bCs/>
          <w:sz w:val="28"/>
          <w:szCs w:val="28"/>
        </w:rPr>
        <w:t>аправленность дополнительной образовательной программы:</w:t>
      </w:r>
    </w:p>
    <w:p w:rsidR="00176797" w:rsidRDefault="00200946" w:rsidP="00404DB9">
      <w:pPr>
        <w:pStyle w:val="1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патриотическая</w:t>
      </w:r>
      <w:r w:rsidR="007C0BBE" w:rsidRPr="00FC1604">
        <w:rPr>
          <w:rFonts w:ascii="Times New Roman" w:hAnsi="Times New Roman"/>
          <w:b/>
          <w:sz w:val="28"/>
          <w:szCs w:val="28"/>
        </w:rPr>
        <w:t xml:space="preserve">. </w:t>
      </w:r>
    </w:p>
    <w:p w:rsidR="00404DB9" w:rsidRPr="006D638A" w:rsidRDefault="00404DB9" w:rsidP="00404DB9">
      <w:pPr>
        <w:pStyle w:val="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638A">
        <w:rPr>
          <w:rFonts w:ascii="Times New Roman" w:hAnsi="Times New Roman"/>
          <w:sz w:val="28"/>
          <w:szCs w:val="28"/>
        </w:rPr>
        <w:t xml:space="preserve">Главное в </w:t>
      </w:r>
      <w:proofErr w:type="gramStart"/>
      <w:r w:rsidRPr="006D638A">
        <w:rPr>
          <w:rFonts w:ascii="Times New Roman" w:hAnsi="Times New Roman"/>
          <w:sz w:val="28"/>
          <w:szCs w:val="28"/>
        </w:rPr>
        <w:t>программе  системный</w:t>
      </w:r>
      <w:proofErr w:type="gramEnd"/>
      <w:r w:rsidRPr="006D638A">
        <w:rPr>
          <w:rFonts w:ascii="Times New Roman" w:hAnsi="Times New Roman"/>
          <w:sz w:val="28"/>
          <w:szCs w:val="28"/>
        </w:rPr>
        <w:t xml:space="preserve"> подход к формированию гражданской и патриотической позиции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6D638A">
        <w:rPr>
          <w:rFonts w:ascii="Times New Roman" w:hAnsi="Times New Roman"/>
          <w:sz w:val="28"/>
          <w:szCs w:val="28"/>
        </w:rPr>
        <w:t>, создание условий для самопо</w:t>
      </w:r>
      <w:r w:rsidRPr="006D638A">
        <w:rPr>
          <w:rFonts w:ascii="Times New Roman" w:hAnsi="Times New Roman"/>
          <w:sz w:val="28"/>
          <w:szCs w:val="28"/>
        </w:rPr>
        <w:softHyphen/>
        <w:t>знания и самовоспитания, оптимальное использование педагогического потенциала социального окружения, т.е. через освоение</w:t>
      </w:r>
      <w:r>
        <w:rPr>
          <w:rFonts w:ascii="Times New Roman" w:hAnsi="Times New Roman"/>
          <w:sz w:val="28"/>
          <w:szCs w:val="28"/>
        </w:rPr>
        <w:t xml:space="preserve"> обучающимися</w:t>
      </w:r>
      <w:r w:rsidRPr="006D638A">
        <w:rPr>
          <w:rFonts w:ascii="Times New Roman" w:hAnsi="Times New Roman"/>
          <w:sz w:val="28"/>
          <w:szCs w:val="28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404DB9" w:rsidRDefault="00404DB9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Актуальность:</w:t>
      </w:r>
    </w:p>
    <w:p w:rsidR="007C0BBE" w:rsidRPr="00FC1604" w:rsidRDefault="007415A9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hAnsi="Times New Roman"/>
          <w:sz w:val="28"/>
          <w:szCs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</w:t>
      </w:r>
    </w:p>
    <w:p w:rsidR="007C0BBE" w:rsidRPr="00FC1604" w:rsidRDefault="007C0BBE" w:rsidP="00FC1604">
      <w:pPr>
        <w:spacing w:after="0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 xml:space="preserve">       Цель и задачи дополнительной образовательной программы: </w:t>
      </w:r>
    </w:p>
    <w:p w:rsidR="00EB415D" w:rsidRPr="00FC1604" w:rsidRDefault="007C0BBE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 xml:space="preserve">        Цель программы: </w:t>
      </w:r>
      <w:r w:rsidR="00EB415D" w:rsidRPr="00FC1604">
        <w:rPr>
          <w:rFonts w:ascii="Times New Roman" w:hAnsi="Times New Roman"/>
          <w:sz w:val="28"/>
          <w:szCs w:val="28"/>
        </w:rPr>
        <w:t>формирование у ребёнка младшего школьного возраста</w:t>
      </w:r>
      <w:r w:rsidR="001C3F03">
        <w:rPr>
          <w:rFonts w:ascii="Times New Roman" w:hAnsi="Times New Roman"/>
          <w:sz w:val="28"/>
          <w:szCs w:val="28"/>
        </w:rPr>
        <w:t xml:space="preserve"> социально-</w:t>
      </w:r>
      <w:r w:rsidR="00EB415D" w:rsidRPr="00FC1604">
        <w:rPr>
          <w:rFonts w:ascii="Times New Roman" w:hAnsi="Times New Roman"/>
          <w:sz w:val="28"/>
          <w:szCs w:val="28"/>
        </w:rPr>
        <w:t>ценностных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знаний,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отношений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и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опыта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позитивного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преобразования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социального</w:t>
      </w:r>
      <w:r w:rsidR="001C3F03">
        <w:rPr>
          <w:rFonts w:ascii="Times New Roman" w:hAnsi="Times New Roman"/>
          <w:sz w:val="28"/>
          <w:szCs w:val="28"/>
        </w:rPr>
        <w:t xml:space="preserve"> </w:t>
      </w:r>
      <w:r w:rsidR="00EB415D" w:rsidRPr="00FC1604">
        <w:rPr>
          <w:rFonts w:ascii="Times New Roman" w:hAnsi="Times New Roman"/>
          <w:sz w:val="28"/>
          <w:szCs w:val="28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FC1604">
        <w:rPr>
          <w:sz w:val="28"/>
          <w:szCs w:val="28"/>
        </w:rPr>
        <w:t xml:space="preserve">         </w:t>
      </w:r>
      <w:r w:rsidRPr="00FC1604">
        <w:rPr>
          <w:rFonts w:eastAsia="MS Mincho"/>
          <w:b/>
          <w:bCs/>
          <w:sz w:val="28"/>
          <w:szCs w:val="28"/>
          <w:lang w:eastAsia="ja-JP"/>
        </w:rPr>
        <w:t>Задачи: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Образовательные:</w:t>
      </w:r>
      <w:r w:rsidR="00A1589F"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 </w:t>
      </w:r>
      <w:r w:rsidR="00A1589F" w:rsidRPr="00FC1604">
        <w:rPr>
          <w:rFonts w:ascii="Times New Roman" w:hAnsi="Times New Roman"/>
          <w:sz w:val="28"/>
          <w:szCs w:val="28"/>
        </w:rPr>
        <w:t>ф</w:t>
      </w:r>
      <w:r w:rsidR="00EB415D" w:rsidRPr="00FC1604">
        <w:rPr>
          <w:rFonts w:ascii="Times New Roman" w:hAnsi="Times New Roman"/>
          <w:sz w:val="28"/>
          <w:szCs w:val="28"/>
        </w:rPr>
        <w:t>ормировать</w:t>
      </w:r>
      <w:proofErr w:type="gramEnd"/>
      <w:r w:rsidR="00EB415D" w:rsidRPr="00FC1604">
        <w:rPr>
          <w:rFonts w:ascii="Times New Roman" w:hAnsi="Times New Roman"/>
          <w:sz w:val="28"/>
          <w:szCs w:val="28"/>
        </w:rPr>
        <w:t xml:space="preserve"> ценностное отношение к знаниям через интеллектуальную, поисковую и исследовательскую деятельность</w:t>
      </w:r>
      <w:r w:rsidR="00A1589F" w:rsidRPr="00FC1604">
        <w:rPr>
          <w:rFonts w:ascii="Times New Roman" w:hAnsi="Times New Roman"/>
          <w:sz w:val="28"/>
          <w:szCs w:val="28"/>
        </w:rPr>
        <w:t>, ф</w:t>
      </w:r>
      <w:r w:rsidR="00EB415D" w:rsidRPr="00FC1604">
        <w:rPr>
          <w:rFonts w:ascii="Times New Roman" w:hAnsi="Times New Roman"/>
          <w:sz w:val="28"/>
          <w:szCs w:val="28"/>
        </w:rPr>
        <w:t>ормировать лидерские качества и умение работать в команде.</w:t>
      </w:r>
    </w:p>
    <w:p w:rsidR="00A1589F" w:rsidRPr="00FC1604" w:rsidRDefault="007C0BBE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Развивающие: </w:t>
      </w:r>
      <w:r w:rsidR="00A1589F" w:rsidRPr="00FC1604">
        <w:rPr>
          <w:rFonts w:ascii="Times New Roman" w:hAnsi="Times New Roman"/>
          <w:sz w:val="28"/>
          <w:szCs w:val="28"/>
        </w:rPr>
        <w:t>р</w:t>
      </w:r>
      <w:r w:rsidR="00EB415D" w:rsidRPr="00FC1604">
        <w:rPr>
          <w:rFonts w:ascii="Times New Roman" w:hAnsi="Times New Roman"/>
          <w:sz w:val="28"/>
          <w:szCs w:val="28"/>
        </w:rPr>
        <w:t>азвивать творческие способности и эстетический вкус.</w:t>
      </w:r>
      <w:r w:rsidR="00EB415D"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Воспитательные</w:t>
      </w: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:</w:t>
      </w:r>
      <w:r w:rsidR="00A1589F" w:rsidRPr="00FC1604">
        <w:rPr>
          <w:rFonts w:ascii="Times New Roman" w:hAnsi="Times New Roman"/>
          <w:sz w:val="28"/>
          <w:szCs w:val="28"/>
        </w:rPr>
        <w:t xml:space="preserve"> воспитывать любовь и уважение к своей семье, своему народу, малой Родине, общности граждан нашей страны, </w:t>
      </w:r>
      <w:proofErr w:type="gramStart"/>
      <w:r w:rsidR="00A1589F" w:rsidRPr="00FC1604">
        <w:rPr>
          <w:rFonts w:ascii="Times New Roman" w:hAnsi="Times New Roman"/>
          <w:sz w:val="28"/>
          <w:szCs w:val="28"/>
        </w:rPr>
        <w:t xml:space="preserve">России, </w:t>
      </w:r>
      <w:r w:rsidRPr="00FC1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589F" w:rsidRPr="00FC1604">
        <w:rPr>
          <w:rFonts w:ascii="Times New Roman" w:hAnsi="Times New Roman"/>
          <w:sz w:val="28"/>
          <w:szCs w:val="28"/>
        </w:rPr>
        <w:t>воспитывать</w:t>
      </w:r>
      <w:proofErr w:type="gramEnd"/>
      <w:r w:rsidR="00A1589F" w:rsidRPr="00FC1604">
        <w:rPr>
          <w:rFonts w:ascii="Times New Roman" w:hAnsi="Times New Roman"/>
          <w:sz w:val="28"/>
          <w:szCs w:val="28"/>
        </w:rPr>
        <w:t xml:space="preserve"> уважение к </w:t>
      </w:r>
      <w:r w:rsidR="00A1589F" w:rsidRPr="00FC1604">
        <w:rPr>
          <w:rFonts w:ascii="Times New Roman" w:hAnsi="Times New Roman"/>
          <w:sz w:val="28"/>
          <w:szCs w:val="28"/>
        </w:rPr>
        <w:lastRenderedPageBreak/>
        <w:t>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Возраст детей, участвующих в реализации данной дополнительной образовательной программы(адресат):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FC1604">
        <w:rPr>
          <w:rFonts w:ascii="Times New Roman" w:hAnsi="Times New Roman"/>
          <w:sz w:val="28"/>
          <w:szCs w:val="28"/>
        </w:rPr>
        <w:t>Пр</w:t>
      </w:r>
      <w:r w:rsidR="00E868C8" w:rsidRPr="00FC1604">
        <w:rPr>
          <w:rFonts w:ascii="Times New Roman" w:hAnsi="Times New Roman"/>
          <w:sz w:val="28"/>
          <w:szCs w:val="28"/>
        </w:rPr>
        <w:t>огр</w:t>
      </w:r>
      <w:r w:rsidR="00A60A26">
        <w:rPr>
          <w:rFonts w:ascii="Times New Roman" w:hAnsi="Times New Roman"/>
          <w:sz w:val="28"/>
          <w:szCs w:val="28"/>
        </w:rPr>
        <w:t>амма адресована на учащихся 7-10</w:t>
      </w:r>
      <w:r w:rsidRPr="00FC1604">
        <w:rPr>
          <w:rFonts w:ascii="Times New Roman" w:hAnsi="Times New Roman"/>
          <w:sz w:val="28"/>
          <w:szCs w:val="28"/>
        </w:rPr>
        <w:t xml:space="preserve"> лет.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Сроки реализации -</w:t>
      </w:r>
      <w:r w:rsidR="00A60A26">
        <w:rPr>
          <w:rFonts w:ascii="Times New Roman" w:hAnsi="Times New Roman"/>
          <w:bCs/>
          <w:sz w:val="28"/>
          <w:szCs w:val="28"/>
        </w:rPr>
        <w:t xml:space="preserve"> 34</w:t>
      </w:r>
      <w:r w:rsidRPr="00FC1604">
        <w:rPr>
          <w:rFonts w:ascii="Times New Roman" w:hAnsi="Times New Roman"/>
          <w:bCs/>
          <w:sz w:val="28"/>
          <w:szCs w:val="28"/>
        </w:rPr>
        <w:t>часов</w:t>
      </w:r>
      <w:r w:rsidR="00A60A26">
        <w:rPr>
          <w:rFonts w:ascii="Times New Roman" w:hAnsi="Times New Roman"/>
          <w:bCs/>
          <w:sz w:val="28"/>
          <w:szCs w:val="28"/>
        </w:rPr>
        <w:t xml:space="preserve"> в год, 4</w:t>
      </w:r>
      <w:r w:rsidRPr="00FC1604">
        <w:rPr>
          <w:rFonts w:ascii="Times New Roman" w:hAnsi="Times New Roman"/>
          <w:bCs/>
          <w:sz w:val="28"/>
          <w:szCs w:val="28"/>
        </w:rPr>
        <w:t xml:space="preserve"> год</w:t>
      </w:r>
      <w:r w:rsidR="00176797">
        <w:rPr>
          <w:rFonts w:ascii="Times New Roman" w:hAnsi="Times New Roman"/>
          <w:bCs/>
          <w:sz w:val="28"/>
          <w:szCs w:val="28"/>
        </w:rPr>
        <w:t>а</w:t>
      </w:r>
      <w:r w:rsidRPr="00FC1604">
        <w:rPr>
          <w:rFonts w:ascii="Times New Roman" w:hAnsi="Times New Roman"/>
          <w:bCs/>
          <w:sz w:val="28"/>
          <w:szCs w:val="28"/>
        </w:rPr>
        <w:t xml:space="preserve"> обучения.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FC1604">
        <w:rPr>
          <w:rFonts w:ascii="Times New Roman" w:hAnsi="Times New Roman"/>
          <w:b/>
          <w:iCs/>
          <w:sz w:val="28"/>
          <w:szCs w:val="28"/>
        </w:rPr>
        <w:t xml:space="preserve">В процессе занятий используются различные </w:t>
      </w:r>
      <w:proofErr w:type="gramStart"/>
      <w:r w:rsidRPr="00FC1604">
        <w:rPr>
          <w:rFonts w:ascii="Times New Roman" w:hAnsi="Times New Roman"/>
          <w:b/>
          <w:iCs/>
          <w:sz w:val="28"/>
          <w:szCs w:val="28"/>
        </w:rPr>
        <w:t>формы :</w:t>
      </w:r>
      <w:proofErr w:type="gramEnd"/>
    </w:p>
    <w:p w:rsidR="00EC2923" w:rsidRPr="00FC1604" w:rsidRDefault="00EC2923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-репродуктивно-поисковые - с элементами нестандартных приемов;</w:t>
      </w:r>
    </w:p>
    <w:p w:rsidR="00EC2923" w:rsidRPr="00FC1604" w:rsidRDefault="00EC2923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-дифференцированно-групповая (организация </w:t>
      </w:r>
      <w:proofErr w:type="gramStart"/>
      <w:r w:rsidRPr="00FC1604">
        <w:rPr>
          <w:rFonts w:ascii="Times New Roman" w:hAnsi="Times New Roman"/>
          <w:sz w:val="28"/>
          <w:szCs w:val="28"/>
        </w:rPr>
        <w:t>групп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 обучающихся с различными учебными возможностями);</w:t>
      </w:r>
    </w:p>
    <w:p w:rsidR="00EC2923" w:rsidRPr="00FC1604" w:rsidRDefault="00EC2923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-индивидуализированная (</w:t>
      </w:r>
      <w:proofErr w:type="gramStart"/>
      <w:r w:rsidRPr="00FC1604">
        <w:rPr>
          <w:rFonts w:ascii="Times New Roman" w:hAnsi="Times New Roman"/>
          <w:sz w:val="28"/>
          <w:szCs w:val="28"/>
        </w:rPr>
        <w:t>обучающиеся  выполняют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 задания, соответствующие их учебным возможностям).</w:t>
      </w:r>
    </w:p>
    <w:p w:rsidR="00EC2923" w:rsidRPr="00FC1604" w:rsidRDefault="00EC2923" w:rsidP="00FC16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</w:p>
    <w:p w:rsidR="007C0BBE" w:rsidRPr="00FC1604" w:rsidRDefault="00A60A26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Проводится по 1 занятию </w:t>
      </w:r>
      <w:r w:rsidR="007C0BBE" w:rsidRPr="00FC1604">
        <w:rPr>
          <w:rFonts w:ascii="Times New Roman" w:eastAsia="MS Mincho" w:hAnsi="Times New Roman"/>
          <w:sz w:val="28"/>
          <w:szCs w:val="28"/>
          <w:lang w:eastAsia="ja-JP"/>
        </w:rPr>
        <w:t>в неделю. Продолжительность занятий – 45 минут. </w:t>
      </w: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ind w:left="1440"/>
        <w:contextualSpacing/>
        <w:jc w:val="both"/>
        <w:rPr>
          <w:rStyle w:val="a3"/>
          <w:bCs/>
          <w:sz w:val="28"/>
          <w:szCs w:val="28"/>
        </w:rPr>
      </w:pPr>
      <w:r w:rsidRPr="00FC1604">
        <w:rPr>
          <w:rStyle w:val="a3"/>
          <w:bCs/>
          <w:sz w:val="28"/>
          <w:szCs w:val="28"/>
        </w:rPr>
        <w:t>Планируемые результаты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Данная программа ориентирована на формирование и развитие следующих универсальных учебных действий: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готовность к саморазвитию и к самообразованию;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потребность в самовыражении;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формирование ответственного отношения </w:t>
      </w:r>
      <w:proofErr w:type="gramStart"/>
      <w:r w:rsidRPr="00FC1604">
        <w:rPr>
          <w:rFonts w:ascii="Times New Roman" w:hAnsi="Times New Roman"/>
          <w:sz w:val="28"/>
          <w:szCs w:val="28"/>
        </w:rPr>
        <w:t>к  порученному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 делу;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развития опыта участия в социально значимом труде;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уважительное отношение к иному мнению;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оптимизм в восприятии мира;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позитивная моральная самооценка.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целеполагание, включая постановку новых целей;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определять проблемные ситуации;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определять пути решения проблемы, прогнозировать результат;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составлять план работы;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планировать пути достижения целей, поиска информации;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адекватно, самостоятельно оценивать правильность выполнения задания и вносить необходимые коррективы;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распределять время и контролировать его, умение осуществлять контроль.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lastRenderedPageBreak/>
        <w:t>Познавательные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устанавливать причинно-следственные связи;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строить логическое рассуждение;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определять необходимые ресурсы для решения поставленной задачи;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осуществлять сравнение, выбирать основания и критерии;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осуществлять расширенный поиск информации с использованием ресурсов библиотек и Интернета;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создавать и преобразовывать информацию для решения задач;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представлять, информацию для других.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работать в группе, устанавливать рабочие отношения;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планировать сотрудничество со сверстниками, определять цели и функции воспитанников;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высказывать собственное мнение, координировать его с позициями всех участников при </w:t>
      </w:r>
      <w:proofErr w:type="gramStart"/>
      <w:r w:rsidRPr="00FC1604">
        <w:rPr>
          <w:rFonts w:ascii="Times New Roman" w:hAnsi="Times New Roman"/>
          <w:sz w:val="28"/>
          <w:szCs w:val="28"/>
        </w:rPr>
        <w:t>выработке  общего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 решения;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адекватно использовать речь в ходе своей деятельности;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вступать в диалог, участвовать в коллективном обсуждении;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сравнивать разные точки зрения;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овладение устной и письменной речью, специфической для данной образовательной программы;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осуществлять взаимный контроль и оказывать в сотрудничестве необходимую взаимопомощь.</w:t>
      </w:r>
    </w:p>
    <w:p w:rsidR="00F777B0" w:rsidRPr="00FC1604" w:rsidRDefault="00F777B0" w:rsidP="00FC1604">
      <w:pPr>
        <w:pStyle w:val="a5"/>
        <w:spacing w:before="0" w:beforeAutospacing="0" w:after="0" w:afterAutospacing="0" w:line="276" w:lineRule="auto"/>
        <w:ind w:left="1440"/>
        <w:contextualSpacing/>
        <w:jc w:val="both"/>
        <w:rPr>
          <w:rStyle w:val="a3"/>
          <w:bCs/>
          <w:sz w:val="28"/>
          <w:szCs w:val="28"/>
        </w:rPr>
      </w:pP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C1604">
        <w:rPr>
          <w:b/>
          <w:bCs/>
          <w:i/>
          <w:iCs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9B5145" w:rsidRPr="00FC1604" w:rsidRDefault="009B5145" w:rsidP="001C3F03">
      <w:pPr>
        <w:pStyle w:val="ae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</w:t>
      </w:r>
      <w:r w:rsidRPr="00FC1604">
        <w:rPr>
          <w:rFonts w:ascii="Times New Roman" w:hAnsi="Times New Roman"/>
          <w:sz w:val="28"/>
          <w:szCs w:val="28"/>
        </w:rPr>
        <w:lastRenderedPageBreak/>
        <w:t>природы, зависимость жизни людей от природы, влияние людей на природу, окружающую среду);</w:t>
      </w:r>
    </w:p>
    <w:p w:rsidR="009B5145" w:rsidRPr="00FC1604" w:rsidRDefault="009B5145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5145" w:rsidRPr="00FC1604" w:rsidRDefault="009B5145" w:rsidP="001C3F03">
      <w:pPr>
        <w:pStyle w:val="ae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применять в жизни позитивный опыт, полученный в результате участия в различных видах внеурочной деятельности (принимает уча</w:t>
      </w:r>
      <w:r w:rsidR="00A60A26">
        <w:rPr>
          <w:rFonts w:ascii="Times New Roman" w:hAnsi="Times New Roman"/>
          <w:sz w:val="28"/>
          <w:szCs w:val="28"/>
        </w:rPr>
        <w:t>стие в жизни класса, общеобразо</w:t>
      </w:r>
      <w:r w:rsidRPr="00FC1604">
        <w:rPr>
          <w:rFonts w:ascii="Times New Roman" w:hAnsi="Times New Roman"/>
          <w:sz w:val="28"/>
          <w:szCs w:val="28"/>
        </w:rPr>
        <w:t>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r w:rsidR="00A60A26">
        <w:rPr>
          <w:rFonts w:ascii="Times New Roman" w:hAnsi="Times New Roman"/>
          <w:sz w:val="28"/>
          <w:szCs w:val="28"/>
        </w:rPr>
        <w:t xml:space="preserve"> </w:t>
      </w:r>
      <w:r w:rsidRPr="00FC1604">
        <w:rPr>
          <w:rFonts w:ascii="Times New Roman" w:hAnsi="Times New Roman"/>
          <w:sz w:val="28"/>
          <w:szCs w:val="28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9B5145" w:rsidRPr="00FC1604" w:rsidRDefault="009B5145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5145" w:rsidRPr="00FC1604" w:rsidRDefault="009B5145" w:rsidP="001C3F03">
      <w:pPr>
        <w:pStyle w:val="ae"/>
        <w:numPr>
          <w:ilvl w:val="0"/>
          <w:numId w:val="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7C0BBE" w:rsidRPr="00FC1604" w:rsidRDefault="007C0BBE" w:rsidP="00FC1604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FC1604">
        <w:rPr>
          <w:b/>
          <w:bCs/>
          <w:sz w:val="28"/>
          <w:szCs w:val="28"/>
        </w:rPr>
        <w:t>Формы подведения итогов реализации дополнительной образовательной программы: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Для оценки результативности дополнительной общеобразовательной (</w:t>
      </w:r>
      <w:proofErr w:type="gramStart"/>
      <w:r w:rsidRPr="00FC1604">
        <w:rPr>
          <w:rFonts w:ascii="Times New Roman" w:hAnsi="Times New Roman"/>
          <w:color w:val="000000"/>
          <w:sz w:val="28"/>
          <w:szCs w:val="28"/>
        </w:rPr>
        <w:t>общеразвивающей)  программы</w:t>
      </w:r>
      <w:proofErr w:type="gramEnd"/>
      <w:r w:rsidRPr="00FC1604">
        <w:rPr>
          <w:rFonts w:ascii="Times New Roman" w:hAnsi="Times New Roman"/>
          <w:color w:val="000000"/>
          <w:sz w:val="28"/>
          <w:szCs w:val="28"/>
        </w:rPr>
        <w:t xml:space="preserve"> «Орлята» применяются входящий, текущий, промежуточный и итоговый виды контроля.</w:t>
      </w:r>
      <w:r w:rsidR="00A60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04">
        <w:rPr>
          <w:rFonts w:ascii="Times New Roman" w:hAnsi="Times New Roman"/>
          <w:color w:val="000000"/>
          <w:sz w:val="28"/>
          <w:szCs w:val="28"/>
        </w:rPr>
        <w:t xml:space="preserve">Входящая диагностика осуществляется при комплектовании группы в начале учебного года. Цель - </w:t>
      </w:r>
      <w:r w:rsidRPr="00FC1604">
        <w:rPr>
          <w:rFonts w:ascii="Times New Roman" w:hAnsi="Times New Roman"/>
          <w:color w:val="000000"/>
          <w:sz w:val="28"/>
          <w:szCs w:val="28"/>
        </w:rPr>
        <w:lastRenderedPageBreak/>
        <w:t>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</w:t>
      </w:r>
      <w:r w:rsidR="00A60A26">
        <w:rPr>
          <w:rFonts w:ascii="Times New Roman" w:hAnsi="Times New Roman"/>
          <w:color w:val="000000"/>
          <w:sz w:val="28"/>
          <w:szCs w:val="28"/>
        </w:rPr>
        <w:t>омощью заданий педагога (</w:t>
      </w:r>
      <w:r w:rsidRPr="00FC1604">
        <w:rPr>
          <w:rFonts w:ascii="Times New Roman" w:hAnsi="Times New Roman"/>
          <w:color w:val="000000"/>
          <w:sz w:val="28"/>
          <w:szCs w:val="28"/>
        </w:rPr>
        <w:t xml:space="preserve">кроссворды, викторины); взаимоконтроль, самоконтроль. 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Промежуточный контроль осуществляется в конце I полугодия учебного го</w:t>
      </w:r>
      <w:r w:rsidR="00A60A26">
        <w:rPr>
          <w:rFonts w:ascii="Times New Roman" w:hAnsi="Times New Roman"/>
          <w:color w:val="000000"/>
          <w:sz w:val="28"/>
          <w:szCs w:val="28"/>
        </w:rPr>
        <w:t xml:space="preserve">да. Формы оценки: </w:t>
      </w:r>
      <w:r w:rsidRPr="00FC1604">
        <w:rPr>
          <w:rFonts w:ascii="Times New Roman" w:hAnsi="Times New Roman"/>
          <w:color w:val="000000"/>
          <w:sz w:val="28"/>
          <w:szCs w:val="28"/>
        </w:rPr>
        <w:t>кроссворды, викторины, участие в конкурсах.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Итоговый контроль осуществляется в кон</w:t>
      </w:r>
      <w:r w:rsidR="00A60A26">
        <w:rPr>
          <w:rFonts w:ascii="Times New Roman" w:hAnsi="Times New Roman"/>
          <w:color w:val="000000"/>
          <w:sz w:val="28"/>
          <w:szCs w:val="28"/>
        </w:rPr>
        <w:t xml:space="preserve">це учебного года. </w:t>
      </w:r>
    </w:p>
    <w:p w:rsidR="007C0BBE" w:rsidRPr="00FC1604" w:rsidRDefault="007C0BBE" w:rsidP="00FC1604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Оценочные материалы:</w:t>
      </w:r>
    </w:p>
    <w:p w:rsidR="007C0BBE" w:rsidRPr="00FC1604" w:rsidRDefault="007C0BBE" w:rsidP="00FC1604">
      <w:pPr>
        <w:tabs>
          <w:tab w:val="left" w:pos="180"/>
        </w:tabs>
        <w:spacing w:after="0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 период реализации программы предусмотрены творческие отчеты о проделанной работе</w:t>
      </w:r>
      <w:r w:rsidR="009B5145" w:rsidRPr="00FC1604">
        <w:rPr>
          <w:rFonts w:ascii="Times New Roman" w:hAnsi="Times New Roman"/>
          <w:sz w:val="28"/>
          <w:szCs w:val="28"/>
        </w:rPr>
        <w:t>: конкурсные программы</w:t>
      </w:r>
      <w:r w:rsidRPr="00FC1604">
        <w:rPr>
          <w:rFonts w:ascii="Times New Roman" w:hAnsi="Times New Roman"/>
          <w:sz w:val="28"/>
          <w:szCs w:val="28"/>
        </w:rPr>
        <w:t>,</w:t>
      </w:r>
      <w:r w:rsidR="00462737">
        <w:rPr>
          <w:rFonts w:ascii="Times New Roman" w:hAnsi="Times New Roman"/>
          <w:sz w:val="28"/>
          <w:szCs w:val="28"/>
        </w:rPr>
        <w:t xml:space="preserve"> викторины</w:t>
      </w:r>
      <w:r w:rsidRPr="00FC1604">
        <w:rPr>
          <w:rFonts w:ascii="Times New Roman" w:hAnsi="Times New Roman"/>
          <w:sz w:val="28"/>
          <w:szCs w:val="28"/>
        </w:rPr>
        <w:t>, открытые занятия.</w:t>
      </w:r>
    </w:p>
    <w:p w:rsidR="00A60A26" w:rsidRDefault="00A60A26" w:rsidP="00176797">
      <w:pPr>
        <w:pStyle w:val="a5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 w:rsidR="00A60A26" w:rsidRDefault="00A60A26" w:rsidP="00A60A26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</w:p>
    <w:p w:rsidR="007C0BBE" w:rsidRPr="00A60A26" w:rsidRDefault="00B159B4" w:rsidP="00A60A26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</w:t>
      </w:r>
      <w:r w:rsidR="00A60A26">
        <w:rPr>
          <w:b/>
          <w:sz w:val="28"/>
          <w:szCs w:val="28"/>
        </w:rPr>
        <w:t xml:space="preserve">ланирование </w:t>
      </w:r>
      <w:r w:rsidR="009B5145" w:rsidRPr="00FC1604">
        <w:rPr>
          <w:sz w:val="28"/>
          <w:szCs w:val="28"/>
          <w:u w:val="single"/>
        </w:rPr>
        <w:t>«Орлята России</w:t>
      </w:r>
      <w:r w:rsidR="007C0BBE" w:rsidRPr="00FC1604">
        <w:rPr>
          <w:sz w:val="28"/>
          <w:szCs w:val="28"/>
          <w:u w:val="single"/>
        </w:rPr>
        <w:t>»</w:t>
      </w:r>
    </w:p>
    <w:p w:rsidR="007C0BBE" w:rsidRPr="00FC1604" w:rsidRDefault="00A60A26" w:rsidP="00FC1604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7C0BBE" w:rsidRPr="00FC1604">
        <w:rPr>
          <w:b/>
          <w:sz w:val="28"/>
          <w:szCs w:val="28"/>
        </w:rPr>
        <w:t xml:space="preserve"> учебный год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Устанавливается следующая система распределения учебного материала и учебного времени.</w:t>
      </w:r>
    </w:p>
    <w:p w:rsidR="009D45CA" w:rsidRPr="00FC1604" w:rsidRDefault="009D45CA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370"/>
      </w:tblGrid>
      <w:tr w:rsidR="009D45CA" w:rsidRPr="00FC1604" w:rsidTr="005F3120">
        <w:trPr>
          <w:trHeight w:val="869"/>
        </w:trPr>
        <w:tc>
          <w:tcPr>
            <w:tcW w:w="1134" w:type="dxa"/>
          </w:tcPr>
          <w:p w:rsidR="009D45CA" w:rsidRPr="00FC1604" w:rsidRDefault="009D45CA" w:rsidP="00FC1604">
            <w:pPr>
              <w:spacing w:after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9D45CA" w:rsidRPr="00FC1604" w:rsidRDefault="009D45CA" w:rsidP="00FC1604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088" w:type="dxa"/>
          </w:tcPr>
          <w:p w:rsidR="009D45CA" w:rsidRPr="00FC1604" w:rsidRDefault="009D45CA" w:rsidP="00FC1604">
            <w:pPr>
              <w:spacing w:after="0"/>
              <w:ind w:right="178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9D45CA" w:rsidRPr="00FC1604" w:rsidRDefault="009D45CA" w:rsidP="00FC1604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70355" w:rsidRPr="00FC1604" w:rsidTr="005F3120">
        <w:tc>
          <w:tcPr>
            <w:tcW w:w="1134" w:type="dxa"/>
          </w:tcPr>
          <w:p w:rsidR="00E70355" w:rsidRPr="00FC1604" w:rsidRDefault="00E70355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70355" w:rsidRPr="00FC1604" w:rsidRDefault="00E70355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</w:rPr>
              <w:t>Вводный «</w:t>
            </w:r>
            <w:proofErr w:type="spellStart"/>
            <w:r w:rsidRPr="00FC1604">
              <w:rPr>
                <w:sz w:val="28"/>
                <w:szCs w:val="28"/>
              </w:rPr>
              <w:t>Орлятский</w:t>
            </w:r>
            <w:proofErr w:type="spellEnd"/>
            <w:r w:rsidRPr="00FC1604">
              <w:rPr>
                <w:sz w:val="28"/>
                <w:szCs w:val="28"/>
              </w:rPr>
              <w:t xml:space="preserve"> урок»</w:t>
            </w:r>
          </w:p>
        </w:tc>
        <w:tc>
          <w:tcPr>
            <w:tcW w:w="1370" w:type="dxa"/>
          </w:tcPr>
          <w:p w:rsidR="00E70355" w:rsidRDefault="00E70355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A26" w:rsidRPr="00FC1604" w:rsidTr="005F3120">
        <w:tc>
          <w:tcPr>
            <w:tcW w:w="1134" w:type="dxa"/>
          </w:tcPr>
          <w:p w:rsidR="00A60A26" w:rsidRPr="00FC1604" w:rsidRDefault="00A60A26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60A26" w:rsidRPr="00FC1604" w:rsidRDefault="00A60A26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A60A26" w:rsidRPr="00FC1604" w:rsidRDefault="00E70355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 xml:space="preserve">Орлёнок – </w:t>
            </w:r>
            <w:r w:rsidR="00A60A26" w:rsidRPr="00FC1604">
              <w:rPr>
                <w:sz w:val="28"/>
                <w:szCs w:val="28"/>
                <w:lang w:eastAsia="ru-RU"/>
              </w:rPr>
              <w:t xml:space="preserve"> Хранитель исторической памяти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 xml:space="preserve">Орлёнок – </w:t>
            </w:r>
            <w:r w:rsidR="00A60A26" w:rsidRPr="00FC1604">
              <w:rPr>
                <w:sz w:val="28"/>
                <w:szCs w:val="28"/>
                <w:lang w:eastAsia="ru-RU"/>
              </w:rPr>
              <w:t>Эколог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tabs>
                <w:tab w:val="left" w:pos="3675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9D45CA" w:rsidRPr="00FC1604" w:rsidRDefault="00B159B4" w:rsidP="0099318E">
            <w:pPr>
              <w:tabs>
                <w:tab w:val="left" w:pos="3675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9D45CA" w:rsidRPr="00FC160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Default="007C0BB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FC1604">
      <w:pPr>
        <w:pStyle w:val="a4"/>
        <w:tabs>
          <w:tab w:val="center" w:pos="4677"/>
          <w:tab w:val="right" w:pos="9355"/>
        </w:tabs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FC1604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C1604">
        <w:rPr>
          <w:rFonts w:ascii="Times New Roman" w:hAnsi="Times New Roman"/>
          <w:b/>
          <w:spacing w:val="-2"/>
          <w:sz w:val="28"/>
          <w:szCs w:val="28"/>
        </w:rPr>
        <w:t xml:space="preserve">1. </w:t>
      </w:r>
      <w:r w:rsidRPr="00FC1604">
        <w:rPr>
          <w:rFonts w:ascii="Times New Roman" w:hAnsi="Times New Roman"/>
          <w:spacing w:val="-2"/>
          <w:sz w:val="28"/>
          <w:szCs w:val="28"/>
        </w:rPr>
        <w:t xml:space="preserve">Трек «Орлёнок – Лидер»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C1604">
        <w:rPr>
          <w:rFonts w:ascii="Times New Roman" w:hAnsi="Times New Roman"/>
          <w:spacing w:val="-2"/>
          <w:sz w:val="28"/>
          <w:szCs w:val="28"/>
        </w:rPr>
        <w:t>Ценности, значимые качества трека: дружба, команда.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C1604">
        <w:rPr>
          <w:rFonts w:ascii="Times New Roman" w:hAnsi="Times New Roman"/>
          <w:spacing w:val="-2"/>
          <w:sz w:val="28"/>
          <w:szCs w:val="28"/>
        </w:rPr>
        <w:lastRenderedPageBreak/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FC1604">
        <w:rPr>
          <w:rFonts w:ascii="Times New Roman" w:hAnsi="Times New Roman"/>
          <w:spacing w:val="-2"/>
          <w:sz w:val="28"/>
          <w:szCs w:val="28"/>
        </w:rPr>
        <w:t>микрогруппы</w:t>
      </w:r>
      <w:proofErr w:type="spellEnd"/>
      <w:r w:rsidRPr="00FC1604">
        <w:rPr>
          <w:rFonts w:ascii="Times New Roman" w:hAnsi="Times New Roman"/>
          <w:spacing w:val="-2"/>
          <w:sz w:val="28"/>
          <w:szCs w:val="28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2. Трек «Орлёнок – Эрудит»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познание.</w:t>
      </w:r>
      <w:r w:rsidRPr="00FC1604">
        <w:rPr>
          <w:rFonts w:ascii="Times New Roman" w:hAnsi="Times New Roman"/>
          <w:sz w:val="28"/>
          <w:szCs w:val="28"/>
        </w:rPr>
        <w:tab/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3. Трек «Орлёнок – Мастер»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Ценности, значимые качества трека: познание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4. Трек «Орлёнок – Доброволец»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милосердие, доброта, забота.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 имеющемуся социальному опыту детей в любое время учебного года.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5. Трек «Орлёнок – Спортсмен»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здоровый образ жизни.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</w:t>
      </w:r>
      <w:r w:rsidRPr="00FC1604">
        <w:rPr>
          <w:rFonts w:ascii="Times New Roman" w:hAnsi="Times New Roman"/>
          <w:sz w:val="28"/>
          <w:szCs w:val="28"/>
        </w:rPr>
        <w:lastRenderedPageBreak/>
        <w:t>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6. Трек «Орлёнок – Эколог»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природа, Родина.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посадками деревьев, уборке мусора в рамках экологического субботника.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7. Трек «Орлёнок – Хранитель исторической памяти»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семья, Родина.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Основная смысловая нагрузка трека: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Я – хранитель традиций своей семьи.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Мы (класс) – хранители своих достижений.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Я/Мы – хранители исторической памяти своей страны.</w:t>
      </w:r>
    </w:p>
    <w:p w:rsidR="007C0BBE" w:rsidRPr="00FC1604" w:rsidRDefault="00987342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8. Подведение итогов </w:t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Методическое обеспечение программы</w:t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способ организации занятия: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словесный (устное изложение, беседа, рассказ, лекция и т.д.);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наглядный (</w:t>
      </w:r>
      <w:proofErr w:type="gramStart"/>
      <w:r w:rsidRPr="00FC1604">
        <w:rPr>
          <w:rFonts w:ascii="Times New Roman" w:eastAsia="MS Mincho" w:hAnsi="Times New Roman"/>
          <w:sz w:val="28"/>
          <w:szCs w:val="28"/>
          <w:lang w:eastAsia="ja-JP"/>
        </w:rPr>
        <w:t>показ  презентаций</w:t>
      </w:r>
      <w:proofErr w:type="gramEnd"/>
      <w:r w:rsidRPr="00FC1604">
        <w:rPr>
          <w:rFonts w:ascii="Times New Roman" w:eastAsia="MS Mincho" w:hAnsi="Times New Roman"/>
          <w:sz w:val="28"/>
          <w:szCs w:val="28"/>
          <w:lang w:eastAsia="ja-JP"/>
        </w:rPr>
        <w:t>,  иллюстраций, готовых работ);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наблюдение;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показ (выполнение педагогом), работа по образцу;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практический (выполнение работ по технологическим картам, схемам и др.).</w:t>
      </w:r>
      <w:r w:rsidRPr="00FC1604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ab/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уровень деятельности детей: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объяснительно-иллюстративный (дети воспринимают и усваивают готовую информацию);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 xml:space="preserve">репродуктивный (учащиеся воспроизводят полученные знания и </w:t>
      </w:r>
      <w:proofErr w:type="gramStart"/>
      <w:r w:rsidRPr="00FC1604">
        <w:rPr>
          <w:rFonts w:ascii="Times New Roman" w:eastAsia="MS Mincho" w:hAnsi="Times New Roman"/>
          <w:sz w:val="28"/>
          <w:szCs w:val="28"/>
          <w:lang w:eastAsia="ja-JP"/>
        </w:rPr>
        <w:t>освоенные  способы</w:t>
      </w:r>
      <w:proofErr w:type="gramEnd"/>
      <w:r w:rsidRPr="00FC1604">
        <w:rPr>
          <w:rFonts w:ascii="Times New Roman" w:eastAsia="MS Mincho" w:hAnsi="Times New Roman"/>
          <w:sz w:val="28"/>
          <w:szCs w:val="28"/>
          <w:lang w:eastAsia="ja-JP"/>
        </w:rPr>
        <w:t xml:space="preserve"> деятельности поставленной задачи совместно с педагогом);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исследовательский (самостоятельная творческая работа учащихся).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lastRenderedPageBreak/>
        <w:t>Методы, в основе которых лежит форма организации деятельности</w:t>
      </w:r>
      <w:r w:rsidRPr="00FC1604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> </w:t>
      </w: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учащихся на занятиях: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фронтальный (одновременная работа со всеми учащимися);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индивидуально-фронтальный (чередование индивидуальных и фронтальных форм работы);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  групповой</w:t>
      </w:r>
      <w:proofErr w:type="gramStart"/>
      <w:r w:rsidRPr="00FC1604">
        <w:rPr>
          <w:rFonts w:ascii="Times New Roman" w:eastAsia="MS Mincho" w:hAnsi="Times New Roman"/>
          <w:sz w:val="28"/>
          <w:szCs w:val="28"/>
          <w:lang w:eastAsia="ja-JP"/>
        </w:rPr>
        <w:t>   (</w:t>
      </w:r>
      <w:proofErr w:type="gramEnd"/>
      <w:r w:rsidRPr="00FC1604">
        <w:rPr>
          <w:rFonts w:ascii="Times New Roman" w:eastAsia="MS Mincho" w:hAnsi="Times New Roman"/>
          <w:sz w:val="28"/>
          <w:szCs w:val="28"/>
          <w:lang w:eastAsia="ja-JP"/>
        </w:rPr>
        <w:t>организация работы в группах);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индивидуальный (индивидуальное выполнение заданий, решение проблем).</w:t>
      </w:r>
    </w:p>
    <w:p w:rsidR="007C0BBE" w:rsidRPr="00FC1604" w:rsidRDefault="007C0BBE" w:rsidP="00FC1604">
      <w:pPr>
        <w:shd w:val="clear" w:color="auto" w:fill="FFFFFF"/>
        <w:spacing w:after="0"/>
        <w:ind w:left="720" w:right="439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Учебно-методическое обеспечение и техническое оснащение:</w:t>
      </w:r>
    </w:p>
    <w:p w:rsidR="007C0BBE" w:rsidRPr="00FC1604" w:rsidRDefault="007C0BBE" w:rsidP="00FC1604">
      <w:pPr>
        <w:shd w:val="clear" w:color="auto" w:fill="FFFFFF"/>
        <w:spacing w:after="0"/>
        <w:ind w:left="72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Для организации качественных занятий необходимо:</w:t>
      </w:r>
    </w:p>
    <w:p w:rsidR="001B7B84" w:rsidRPr="00FC1604" w:rsidRDefault="001B7B84" w:rsidP="001C3F03">
      <w:pPr>
        <w:pStyle w:val="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C1604">
        <w:rPr>
          <w:sz w:val="28"/>
          <w:szCs w:val="28"/>
        </w:rPr>
        <w:t xml:space="preserve">Кабинет с необходимым оборудованием: столы, стулья, шкаф для хранения краеведческой литературы. </w:t>
      </w:r>
    </w:p>
    <w:p w:rsidR="001B7B84" w:rsidRPr="00FC1604" w:rsidRDefault="001B7B84" w:rsidP="001C3F03">
      <w:pPr>
        <w:pStyle w:val="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C1604">
        <w:rPr>
          <w:sz w:val="28"/>
          <w:szCs w:val="28"/>
        </w:rPr>
        <w:t>Инструменты и материалы: ножницы, бумага, клей, карандаши, линейки.</w:t>
      </w:r>
    </w:p>
    <w:p w:rsidR="001B7B84" w:rsidRPr="00FC1604" w:rsidRDefault="001B7B84" w:rsidP="001C3F0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Разработка программы мониторинговых исследований, подбор диагностических методик.</w:t>
      </w:r>
    </w:p>
    <w:p w:rsidR="001B7B84" w:rsidRPr="00FC1604" w:rsidRDefault="001B7B84" w:rsidP="001C3F0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Участие в работе методических объединений педагогов дополнительного образования.</w:t>
      </w:r>
    </w:p>
    <w:p w:rsidR="00B12E4C" w:rsidRPr="00FC1604" w:rsidRDefault="00B12E4C" w:rsidP="001C3F0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Оформление информационных стендов.</w:t>
      </w:r>
    </w:p>
    <w:p w:rsidR="007C0BBE" w:rsidRDefault="007C0BB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Pr="00FC1604" w:rsidRDefault="0099318E" w:rsidP="00B159B4">
      <w:p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C0BBE" w:rsidRPr="00FC1604" w:rsidSect="000809FA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54" w:rsidRDefault="00B32754" w:rsidP="002A6F5F">
      <w:pPr>
        <w:spacing w:after="0" w:line="240" w:lineRule="auto"/>
      </w:pPr>
      <w:r>
        <w:separator/>
      </w:r>
    </w:p>
  </w:endnote>
  <w:endnote w:type="continuationSeparator" w:id="0">
    <w:p w:rsidR="00B32754" w:rsidRDefault="00B32754" w:rsidP="002A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6" w:rsidRDefault="00A60A2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DA6">
      <w:rPr>
        <w:noProof/>
      </w:rPr>
      <w:t>9</w:t>
    </w:r>
    <w:r>
      <w:rPr>
        <w:noProof/>
      </w:rPr>
      <w:fldChar w:fldCharType="end"/>
    </w:r>
  </w:p>
  <w:p w:rsidR="00A60A26" w:rsidRDefault="00A60A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54" w:rsidRDefault="00B32754" w:rsidP="002A6F5F">
      <w:pPr>
        <w:spacing w:after="0" w:line="240" w:lineRule="auto"/>
      </w:pPr>
      <w:r>
        <w:separator/>
      </w:r>
    </w:p>
  </w:footnote>
  <w:footnote w:type="continuationSeparator" w:id="0">
    <w:p w:rsidR="00B32754" w:rsidRDefault="00B32754" w:rsidP="002A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C22FD"/>
    <w:multiLevelType w:val="multilevel"/>
    <w:tmpl w:val="EAE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C1443"/>
    <w:multiLevelType w:val="multilevel"/>
    <w:tmpl w:val="CD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12B7D"/>
    <w:multiLevelType w:val="multilevel"/>
    <w:tmpl w:val="9C7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03C7"/>
    <w:multiLevelType w:val="multilevel"/>
    <w:tmpl w:val="512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15BBC"/>
    <w:multiLevelType w:val="hybridMultilevel"/>
    <w:tmpl w:val="4C46882A"/>
    <w:lvl w:ilvl="0" w:tplc="48B84F1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131D0"/>
    <w:multiLevelType w:val="multilevel"/>
    <w:tmpl w:val="C33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6737C"/>
    <w:multiLevelType w:val="hybridMultilevel"/>
    <w:tmpl w:val="7136AE0C"/>
    <w:name w:val="Нумерованный список 18"/>
    <w:lvl w:ilvl="0" w:tplc="759C794A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9C6A0DE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286950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6744F1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64208C6A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4288E92A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4B8FD2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81B0DDC4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5290EE96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CA"/>
    <w:rsid w:val="000018FB"/>
    <w:rsid w:val="00001AF7"/>
    <w:rsid w:val="00001B00"/>
    <w:rsid w:val="00012A27"/>
    <w:rsid w:val="00013BEF"/>
    <w:rsid w:val="0002207D"/>
    <w:rsid w:val="00022622"/>
    <w:rsid w:val="000458A8"/>
    <w:rsid w:val="000543E8"/>
    <w:rsid w:val="000729B0"/>
    <w:rsid w:val="000809FA"/>
    <w:rsid w:val="0008435D"/>
    <w:rsid w:val="00093928"/>
    <w:rsid w:val="000A651D"/>
    <w:rsid w:val="000B3526"/>
    <w:rsid w:val="000B6E94"/>
    <w:rsid w:val="000C1035"/>
    <w:rsid w:val="00103782"/>
    <w:rsid w:val="0011239C"/>
    <w:rsid w:val="001126ED"/>
    <w:rsid w:val="00120EA7"/>
    <w:rsid w:val="0012661E"/>
    <w:rsid w:val="00137F1D"/>
    <w:rsid w:val="0014797A"/>
    <w:rsid w:val="00155CC4"/>
    <w:rsid w:val="00156983"/>
    <w:rsid w:val="00160837"/>
    <w:rsid w:val="00171F41"/>
    <w:rsid w:val="00176797"/>
    <w:rsid w:val="00183D22"/>
    <w:rsid w:val="001B2408"/>
    <w:rsid w:val="001B7B84"/>
    <w:rsid w:val="001C3F03"/>
    <w:rsid w:val="001D3F4C"/>
    <w:rsid w:val="001F3005"/>
    <w:rsid w:val="00200946"/>
    <w:rsid w:val="00212E20"/>
    <w:rsid w:val="00230565"/>
    <w:rsid w:val="00261B9B"/>
    <w:rsid w:val="00272385"/>
    <w:rsid w:val="002A6F5F"/>
    <w:rsid w:val="002D4B65"/>
    <w:rsid w:val="002E357B"/>
    <w:rsid w:val="003077F3"/>
    <w:rsid w:val="00311052"/>
    <w:rsid w:val="00331E6A"/>
    <w:rsid w:val="00356251"/>
    <w:rsid w:val="00375327"/>
    <w:rsid w:val="00395670"/>
    <w:rsid w:val="00395E8F"/>
    <w:rsid w:val="003B04D1"/>
    <w:rsid w:val="003B48C7"/>
    <w:rsid w:val="00404DB9"/>
    <w:rsid w:val="0041453B"/>
    <w:rsid w:val="004568F3"/>
    <w:rsid w:val="0046214A"/>
    <w:rsid w:val="00462737"/>
    <w:rsid w:val="00465C82"/>
    <w:rsid w:val="004759BE"/>
    <w:rsid w:val="00482B93"/>
    <w:rsid w:val="00485175"/>
    <w:rsid w:val="00485492"/>
    <w:rsid w:val="004871EA"/>
    <w:rsid w:val="00490A11"/>
    <w:rsid w:val="004956B6"/>
    <w:rsid w:val="004C0680"/>
    <w:rsid w:val="004C15CD"/>
    <w:rsid w:val="004C3985"/>
    <w:rsid w:val="004F5D49"/>
    <w:rsid w:val="00520707"/>
    <w:rsid w:val="005322DA"/>
    <w:rsid w:val="0053389F"/>
    <w:rsid w:val="005369C6"/>
    <w:rsid w:val="00544C8E"/>
    <w:rsid w:val="00554BCD"/>
    <w:rsid w:val="00556BFE"/>
    <w:rsid w:val="005604CA"/>
    <w:rsid w:val="00561C06"/>
    <w:rsid w:val="00580DC2"/>
    <w:rsid w:val="005955E4"/>
    <w:rsid w:val="005A7F37"/>
    <w:rsid w:val="005B3275"/>
    <w:rsid w:val="005B37F7"/>
    <w:rsid w:val="005C756D"/>
    <w:rsid w:val="005F3120"/>
    <w:rsid w:val="005F694A"/>
    <w:rsid w:val="00606AD7"/>
    <w:rsid w:val="00610AF2"/>
    <w:rsid w:val="0062530C"/>
    <w:rsid w:val="00681EB4"/>
    <w:rsid w:val="006829D4"/>
    <w:rsid w:val="006866E5"/>
    <w:rsid w:val="006E0287"/>
    <w:rsid w:val="006F6AAE"/>
    <w:rsid w:val="00724B82"/>
    <w:rsid w:val="00727DCA"/>
    <w:rsid w:val="00735257"/>
    <w:rsid w:val="007415A9"/>
    <w:rsid w:val="00743AC3"/>
    <w:rsid w:val="00752CC3"/>
    <w:rsid w:val="00753BFD"/>
    <w:rsid w:val="007626FB"/>
    <w:rsid w:val="007776D7"/>
    <w:rsid w:val="00784497"/>
    <w:rsid w:val="007C0BBE"/>
    <w:rsid w:val="007C3C55"/>
    <w:rsid w:val="007D5742"/>
    <w:rsid w:val="007E0522"/>
    <w:rsid w:val="007E3A0F"/>
    <w:rsid w:val="00804E5B"/>
    <w:rsid w:val="008261FE"/>
    <w:rsid w:val="00853256"/>
    <w:rsid w:val="00874E10"/>
    <w:rsid w:val="00890C48"/>
    <w:rsid w:val="0089150B"/>
    <w:rsid w:val="008A2C11"/>
    <w:rsid w:val="008B707F"/>
    <w:rsid w:val="008C12A3"/>
    <w:rsid w:val="008C57D0"/>
    <w:rsid w:val="008F5B59"/>
    <w:rsid w:val="00902332"/>
    <w:rsid w:val="00910426"/>
    <w:rsid w:val="00916493"/>
    <w:rsid w:val="00917F06"/>
    <w:rsid w:val="0092006B"/>
    <w:rsid w:val="00930778"/>
    <w:rsid w:val="009508CA"/>
    <w:rsid w:val="009607E3"/>
    <w:rsid w:val="00987342"/>
    <w:rsid w:val="00991A75"/>
    <w:rsid w:val="0099318E"/>
    <w:rsid w:val="009A1B0A"/>
    <w:rsid w:val="009B27BD"/>
    <w:rsid w:val="009B5145"/>
    <w:rsid w:val="009C0BD6"/>
    <w:rsid w:val="009D1F6D"/>
    <w:rsid w:val="009D41A4"/>
    <w:rsid w:val="009D45CA"/>
    <w:rsid w:val="009D4C27"/>
    <w:rsid w:val="00A0705E"/>
    <w:rsid w:val="00A1589F"/>
    <w:rsid w:val="00A159D6"/>
    <w:rsid w:val="00A23247"/>
    <w:rsid w:val="00A53EA3"/>
    <w:rsid w:val="00A60A26"/>
    <w:rsid w:val="00A63E7E"/>
    <w:rsid w:val="00A765D5"/>
    <w:rsid w:val="00AB0997"/>
    <w:rsid w:val="00AE0478"/>
    <w:rsid w:val="00B12E4C"/>
    <w:rsid w:val="00B159B4"/>
    <w:rsid w:val="00B24AB7"/>
    <w:rsid w:val="00B24F2E"/>
    <w:rsid w:val="00B32754"/>
    <w:rsid w:val="00B45120"/>
    <w:rsid w:val="00B6646F"/>
    <w:rsid w:val="00B72460"/>
    <w:rsid w:val="00B864D3"/>
    <w:rsid w:val="00B867D4"/>
    <w:rsid w:val="00BD30BD"/>
    <w:rsid w:val="00BE00AF"/>
    <w:rsid w:val="00BE549C"/>
    <w:rsid w:val="00C32C91"/>
    <w:rsid w:val="00C503CE"/>
    <w:rsid w:val="00C51477"/>
    <w:rsid w:val="00C55DA6"/>
    <w:rsid w:val="00C62BE7"/>
    <w:rsid w:val="00C701F2"/>
    <w:rsid w:val="00C732C6"/>
    <w:rsid w:val="00C83DAE"/>
    <w:rsid w:val="00C84CF7"/>
    <w:rsid w:val="00CD6C53"/>
    <w:rsid w:val="00D40113"/>
    <w:rsid w:val="00D40612"/>
    <w:rsid w:val="00D4103F"/>
    <w:rsid w:val="00D41496"/>
    <w:rsid w:val="00D55116"/>
    <w:rsid w:val="00D76335"/>
    <w:rsid w:val="00D838BC"/>
    <w:rsid w:val="00D90A79"/>
    <w:rsid w:val="00DA03AE"/>
    <w:rsid w:val="00DB79C6"/>
    <w:rsid w:val="00DD5601"/>
    <w:rsid w:val="00DF0F22"/>
    <w:rsid w:val="00DF39B1"/>
    <w:rsid w:val="00DF4D8F"/>
    <w:rsid w:val="00DF6E80"/>
    <w:rsid w:val="00E03DDA"/>
    <w:rsid w:val="00E064B4"/>
    <w:rsid w:val="00E10ACF"/>
    <w:rsid w:val="00E1170E"/>
    <w:rsid w:val="00E33758"/>
    <w:rsid w:val="00E3679C"/>
    <w:rsid w:val="00E67CD6"/>
    <w:rsid w:val="00E70355"/>
    <w:rsid w:val="00E806D0"/>
    <w:rsid w:val="00E868C8"/>
    <w:rsid w:val="00E9267E"/>
    <w:rsid w:val="00EB415D"/>
    <w:rsid w:val="00EB4A53"/>
    <w:rsid w:val="00EC2923"/>
    <w:rsid w:val="00ED0496"/>
    <w:rsid w:val="00EE04F1"/>
    <w:rsid w:val="00F27636"/>
    <w:rsid w:val="00F302C5"/>
    <w:rsid w:val="00F46D2B"/>
    <w:rsid w:val="00F51FD3"/>
    <w:rsid w:val="00F52492"/>
    <w:rsid w:val="00F719D4"/>
    <w:rsid w:val="00F777B0"/>
    <w:rsid w:val="00F84F13"/>
    <w:rsid w:val="00F86AF7"/>
    <w:rsid w:val="00FA7362"/>
    <w:rsid w:val="00FC1604"/>
    <w:rsid w:val="00FE1DF8"/>
    <w:rsid w:val="00FE1FD9"/>
    <w:rsid w:val="00FF2DE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D7BCD"/>
  <w15:docId w15:val="{345D4156-2179-461A-801F-C8910652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C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604CA"/>
    <w:rPr>
      <w:rFonts w:cs="Times New Roman"/>
      <w:b/>
    </w:rPr>
  </w:style>
  <w:style w:type="paragraph" w:styleId="a4">
    <w:name w:val="List Paragraph"/>
    <w:basedOn w:val="a"/>
    <w:uiPriority w:val="34"/>
    <w:qFormat/>
    <w:rsid w:val="005604CA"/>
    <w:pPr>
      <w:ind w:left="720"/>
      <w:contextualSpacing/>
    </w:pPr>
  </w:style>
  <w:style w:type="paragraph" w:styleId="a5">
    <w:name w:val="Normal (Web)"/>
    <w:basedOn w:val="a"/>
    <w:uiPriority w:val="99"/>
    <w:rsid w:val="0056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2A6F5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A6F5F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2A6F5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A6F5F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59"/>
    <w:rsid w:val="00F84F13"/>
    <w:rPr>
      <w:rFonts w:ascii="Times New Roman" w:eastAsia="Times New Roma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uiPriority w:val="99"/>
    <w:rsid w:val="003B48C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link w:val="ab"/>
    <w:uiPriority w:val="99"/>
    <w:rsid w:val="00D4103F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2">
    <w:name w:val="c2"/>
    <w:basedOn w:val="a"/>
    <w:uiPriority w:val="99"/>
    <w:rsid w:val="006253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4c11c8">
    <w:name w:val="c4 c11 c8"/>
    <w:basedOn w:val="a0"/>
    <w:uiPriority w:val="99"/>
    <w:rsid w:val="0062530C"/>
    <w:rPr>
      <w:rFonts w:cs="Times New Roman"/>
    </w:rPr>
  </w:style>
  <w:style w:type="character" w:customStyle="1" w:styleId="c1">
    <w:name w:val="c1"/>
    <w:basedOn w:val="a0"/>
    <w:uiPriority w:val="99"/>
    <w:rsid w:val="0062530C"/>
    <w:rPr>
      <w:rFonts w:cs="Times New Roman"/>
    </w:rPr>
  </w:style>
  <w:style w:type="character" w:customStyle="1" w:styleId="c4c8c11">
    <w:name w:val="c4 c8 c11"/>
    <w:basedOn w:val="a0"/>
    <w:uiPriority w:val="99"/>
    <w:rsid w:val="0062530C"/>
    <w:rPr>
      <w:rFonts w:cs="Times New Roman"/>
    </w:rPr>
  </w:style>
  <w:style w:type="paragraph" w:customStyle="1" w:styleId="c17">
    <w:name w:val="c17"/>
    <w:basedOn w:val="a"/>
    <w:uiPriority w:val="99"/>
    <w:rsid w:val="006253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5">
    <w:name w:val="c15"/>
    <w:basedOn w:val="a0"/>
    <w:uiPriority w:val="99"/>
    <w:rsid w:val="0062530C"/>
    <w:rPr>
      <w:rFonts w:cs="Times New Roman"/>
    </w:rPr>
  </w:style>
  <w:style w:type="character" w:styleId="ac">
    <w:name w:val="Emphasis"/>
    <w:basedOn w:val="a0"/>
    <w:uiPriority w:val="99"/>
    <w:qFormat/>
    <w:locked/>
    <w:rsid w:val="0062530C"/>
    <w:rPr>
      <w:rFonts w:cs="Times New Roman"/>
      <w:i/>
      <w:iCs/>
    </w:rPr>
  </w:style>
  <w:style w:type="character" w:styleId="ad">
    <w:name w:val="Hyperlink"/>
    <w:basedOn w:val="a0"/>
    <w:uiPriority w:val="99"/>
    <w:rsid w:val="00465C82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465C82"/>
    <w:rPr>
      <w:rFonts w:eastAsia="Times New Roman"/>
    </w:rPr>
  </w:style>
  <w:style w:type="paragraph" w:styleId="3">
    <w:name w:val="Body Text 3"/>
    <w:basedOn w:val="a"/>
    <w:link w:val="30"/>
    <w:uiPriority w:val="99"/>
    <w:rsid w:val="001B7B84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1B7B84"/>
    <w:rPr>
      <w:rFonts w:ascii="Times New Roman" w:eastAsia="Times New Roman" w:hAnsi="Times New Roman"/>
      <w:sz w:val="32"/>
      <w:szCs w:val="24"/>
    </w:rPr>
  </w:style>
  <w:style w:type="character" w:customStyle="1" w:styleId="ab">
    <w:name w:val="Без интервала Знак"/>
    <w:aliases w:val="основа Знак,Без интервала1 Знак"/>
    <w:link w:val="1"/>
    <w:uiPriority w:val="99"/>
    <w:locked/>
    <w:rsid w:val="00404DB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D429-482F-4391-BCAF-210E3F26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учитель</cp:lastModifiedBy>
  <cp:revision>4</cp:revision>
  <dcterms:created xsi:type="dcterms:W3CDTF">2023-11-04T01:31:00Z</dcterms:created>
  <dcterms:modified xsi:type="dcterms:W3CDTF">2023-11-06T19:47:00Z</dcterms:modified>
</cp:coreProperties>
</file>