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казённое общеобразовательное учреждение</w:t>
      </w:r>
    </w:p>
    <w:p w14:paraId="08000000">
      <w:pPr>
        <w:spacing w:after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«Ульяновская средняя общеобразовательная школа №1»</w:t>
      </w:r>
    </w:p>
    <w:p w14:paraId="09000000">
      <w:pPr>
        <w:spacing w:after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(МКОУ «Ульяновская СОШ №1»)</w:t>
      </w:r>
    </w:p>
    <w:p w14:paraId="0A000000">
      <w:pPr>
        <w:ind/>
        <w:jc w:val="right"/>
        <w:rPr>
          <w:color w:val="000000"/>
          <w:sz w:val="28"/>
        </w:rPr>
      </w:pPr>
    </w:p>
    <w:p w14:paraId="0B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</w:t>
      </w:r>
    </w:p>
    <w:p w14:paraId="0C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к основной общеобразовательной программе</w:t>
      </w:r>
    </w:p>
    <w:p w14:paraId="0D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начального общего образования</w:t>
      </w:r>
    </w:p>
    <w:p w14:paraId="0E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утверждено приказом МКОУ «Ульяновская СОШ №1»</w:t>
      </w:r>
    </w:p>
    <w:p w14:paraId="0F00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от 01.09.2023 года № 67</w:t>
      </w:r>
    </w:p>
    <w:p w14:paraId="10000000">
      <w:pPr>
        <w:rPr>
          <w:color w:val="000000"/>
          <w:sz w:val="28"/>
        </w:rPr>
      </w:pPr>
    </w:p>
    <w:p w14:paraId="11000000">
      <w:pPr>
        <w:rPr>
          <w:color w:val="000000"/>
          <w:sz w:val="28"/>
        </w:rPr>
      </w:pPr>
    </w:p>
    <w:p w14:paraId="12000000">
      <w:pPr>
        <w:rPr>
          <w:color w:val="000000"/>
          <w:sz w:val="28"/>
        </w:rPr>
      </w:pPr>
    </w:p>
    <w:p w14:paraId="13000000">
      <w:pPr>
        <w:rPr>
          <w:color w:val="000000"/>
          <w:sz w:val="28"/>
        </w:rPr>
      </w:pPr>
    </w:p>
    <w:p w14:paraId="14000000">
      <w:pPr>
        <w:rPr>
          <w:color w:val="000000"/>
          <w:sz w:val="28"/>
        </w:rPr>
      </w:pPr>
    </w:p>
    <w:p w14:paraId="15000000">
      <w:pPr>
        <w:rPr>
          <w:color w:val="000000"/>
          <w:sz w:val="28"/>
        </w:rPr>
      </w:pPr>
    </w:p>
    <w:p w14:paraId="16000000">
      <w:pPr>
        <w:rPr>
          <w:color w:val="000000"/>
          <w:sz w:val="28"/>
        </w:rPr>
      </w:pPr>
    </w:p>
    <w:p w14:paraId="17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Учебный</w:t>
      </w:r>
      <w:r>
        <w:rPr>
          <w:color w:val="000000"/>
          <w:sz w:val="28"/>
        </w:rPr>
        <w:t xml:space="preserve"> план начального общего образования </w:t>
      </w:r>
    </w:p>
    <w:p w14:paraId="18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1-4 классов</w:t>
      </w:r>
    </w:p>
    <w:p w14:paraId="19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муниципального казённого общеобразовательного учреждения</w:t>
      </w:r>
    </w:p>
    <w:p w14:paraId="1A000000">
      <w:pPr>
        <w:spacing w:after="0" w:line="240" w:lineRule="auto"/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«Ульяновская средняя общеобразовательная школа №1»</w:t>
      </w:r>
    </w:p>
    <w:p w14:paraId="1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 пятидневная учебная неделя)</w:t>
      </w:r>
    </w:p>
    <w:p w14:paraId="1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на 2023-2024 учебный год</w:t>
      </w:r>
    </w:p>
    <w:p w14:paraId="1D000000">
      <w:pPr>
        <w:ind/>
        <w:jc w:val="center"/>
        <w:rPr>
          <w:color w:val="000000"/>
          <w:sz w:val="28"/>
        </w:rPr>
      </w:pPr>
    </w:p>
    <w:p w14:paraId="1E000000">
      <w:pPr>
        <w:ind/>
        <w:jc w:val="center"/>
        <w:rPr>
          <w:color w:val="000000"/>
          <w:sz w:val="28"/>
        </w:rPr>
      </w:pPr>
    </w:p>
    <w:p w14:paraId="1F000000">
      <w:pPr>
        <w:ind/>
        <w:jc w:val="center"/>
        <w:rPr>
          <w:color w:val="000000"/>
          <w:sz w:val="28"/>
        </w:rPr>
      </w:pPr>
    </w:p>
    <w:p w14:paraId="20000000">
      <w:pPr>
        <w:ind/>
        <w:jc w:val="center"/>
        <w:rPr>
          <w:color w:val="000000"/>
          <w:sz w:val="28"/>
        </w:rPr>
      </w:pPr>
    </w:p>
    <w:p w14:paraId="21000000">
      <w:pPr>
        <w:ind/>
        <w:jc w:val="center"/>
        <w:rPr>
          <w:color w:val="000000"/>
          <w:sz w:val="28"/>
        </w:rPr>
      </w:pPr>
    </w:p>
    <w:p w14:paraId="22000000">
      <w:pPr>
        <w:ind/>
        <w:jc w:val="center"/>
        <w:rPr>
          <w:color w:val="000000"/>
          <w:sz w:val="28"/>
        </w:rPr>
      </w:pPr>
    </w:p>
    <w:p w14:paraId="23000000">
      <w:pPr>
        <w:ind/>
        <w:jc w:val="center"/>
        <w:rPr>
          <w:color w:val="000000"/>
          <w:sz w:val="28"/>
        </w:rPr>
      </w:pPr>
    </w:p>
    <w:p w14:paraId="24000000">
      <w:pPr>
        <w:ind/>
        <w:jc w:val="center"/>
        <w:rPr>
          <w:color w:val="000000"/>
          <w:sz w:val="28"/>
        </w:rPr>
      </w:pPr>
    </w:p>
    <w:p w14:paraId="25000000">
      <w:pPr>
        <w:ind/>
        <w:jc w:val="center"/>
        <w:rPr>
          <w:color w:val="000000"/>
          <w:sz w:val="28"/>
        </w:rPr>
      </w:pPr>
    </w:p>
    <w:p w14:paraId="26000000">
      <w:pPr>
        <w:ind/>
        <w:jc w:val="center"/>
        <w:rPr>
          <w:color w:val="000000"/>
          <w:sz w:val="28"/>
        </w:rPr>
      </w:pPr>
    </w:p>
    <w:p w14:paraId="27000000">
      <w:pPr>
        <w:ind/>
        <w:jc w:val="center"/>
        <w:rPr>
          <w:color w:val="000000"/>
          <w:sz w:val="28"/>
        </w:rPr>
      </w:pPr>
    </w:p>
    <w:p w14:paraId="28000000">
      <w:pPr>
        <w:ind/>
        <w:jc w:val="center"/>
        <w:rPr>
          <w:color w:val="000000"/>
          <w:sz w:val="28"/>
        </w:rPr>
      </w:pPr>
    </w:p>
    <w:p w14:paraId="29000000">
      <w:pPr>
        <w:ind/>
        <w:jc w:val="center"/>
        <w:rPr>
          <w:color w:val="000000"/>
          <w:sz w:val="28"/>
        </w:rPr>
      </w:pPr>
    </w:p>
    <w:p w14:paraId="2A000000">
      <w:pPr>
        <w:ind/>
        <w:jc w:val="center"/>
        <w:rPr>
          <w:color w:val="000000"/>
          <w:sz w:val="28"/>
        </w:rPr>
      </w:pPr>
    </w:p>
    <w:p w14:paraId="2B000000">
      <w:pPr>
        <w:ind/>
        <w:jc w:val="center"/>
        <w:rPr>
          <w:color w:val="000000"/>
          <w:sz w:val="28"/>
        </w:rPr>
      </w:pPr>
    </w:p>
    <w:p w14:paraId="2C000000">
      <w:pPr>
        <w:ind/>
        <w:jc w:val="center"/>
        <w:rPr>
          <w:color w:val="000000"/>
          <w:sz w:val="28"/>
        </w:rPr>
      </w:pPr>
    </w:p>
    <w:p w14:paraId="2D000000">
      <w:pPr>
        <w:ind/>
        <w:jc w:val="center"/>
        <w:rPr>
          <w:color w:val="000000"/>
          <w:sz w:val="28"/>
        </w:rPr>
      </w:pPr>
    </w:p>
    <w:p w14:paraId="2E000000">
      <w:pPr>
        <w:ind/>
        <w:jc w:val="center"/>
        <w:rPr>
          <w:color w:val="000000"/>
          <w:sz w:val="28"/>
        </w:rPr>
      </w:pPr>
    </w:p>
    <w:p w14:paraId="2F000000">
      <w:pPr>
        <w:ind/>
        <w:jc w:val="center"/>
        <w:rPr>
          <w:color w:val="000000"/>
          <w:sz w:val="28"/>
        </w:rPr>
      </w:pPr>
    </w:p>
    <w:p w14:paraId="30000000">
      <w:pPr>
        <w:ind/>
        <w:jc w:val="center"/>
        <w:rPr>
          <w:color w:val="000000"/>
          <w:sz w:val="28"/>
        </w:rPr>
      </w:pPr>
    </w:p>
    <w:p w14:paraId="31000000">
      <w:pPr>
        <w:ind/>
        <w:jc w:val="center"/>
        <w:rPr>
          <w:color w:val="000000"/>
          <w:sz w:val="28"/>
        </w:rPr>
      </w:pPr>
    </w:p>
    <w:p w14:paraId="32000000">
      <w:pPr>
        <w:ind/>
        <w:jc w:val="center"/>
        <w:rPr>
          <w:color w:val="000000"/>
          <w:sz w:val="28"/>
        </w:rPr>
      </w:pPr>
    </w:p>
    <w:p w14:paraId="33000000">
      <w:pPr>
        <w:ind/>
        <w:jc w:val="center"/>
        <w:rPr>
          <w:color w:val="000000"/>
          <w:sz w:val="28"/>
        </w:rPr>
      </w:pPr>
    </w:p>
    <w:p w14:paraId="34000000">
      <w:pPr>
        <w:ind/>
        <w:jc w:val="center"/>
        <w:rPr>
          <w:color w:val="000000"/>
          <w:sz w:val="28"/>
        </w:rPr>
      </w:pPr>
    </w:p>
    <w:p w14:paraId="35000000">
      <w:pPr>
        <w:ind/>
        <w:jc w:val="center"/>
        <w:rPr>
          <w:color w:val="000000"/>
          <w:sz w:val="28"/>
        </w:rPr>
      </w:pPr>
    </w:p>
    <w:p w14:paraId="36000000">
      <w:pPr>
        <w:ind/>
        <w:jc w:val="center"/>
        <w:rPr>
          <w:color w:val="000000"/>
          <w:sz w:val="28"/>
        </w:rPr>
      </w:pPr>
    </w:p>
    <w:p w14:paraId="37000000">
      <w:pPr>
        <w:ind/>
        <w:jc w:val="center"/>
        <w:rPr>
          <w:color w:val="000000"/>
          <w:sz w:val="28"/>
        </w:rPr>
      </w:pPr>
    </w:p>
    <w:p w14:paraId="38000000">
      <w:pPr>
        <w:ind/>
        <w:jc w:val="both"/>
        <w:rPr>
          <w:sz w:val="28"/>
        </w:rPr>
      </w:pPr>
      <w:r>
        <w:rPr>
          <w:color w:val="000000"/>
          <w:sz w:val="28"/>
        </w:rPr>
        <w:t>Учебный план НОО в соответствии с требованиями ФГОС НОО с учетом</w:t>
      </w:r>
    </w:p>
    <w:p w14:paraId="39000000">
      <w:pPr>
        <w:ind/>
        <w:jc w:val="center"/>
        <w:rPr>
          <w:sz w:val="28"/>
        </w:rPr>
      </w:pPr>
      <w:r>
        <w:rPr>
          <w:color w:val="000000"/>
          <w:sz w:val="28"/>
        </w:rPr>
        <w:t>(ступенчатого) режима обучения в 1 классе</w:t>
      </w:r>
    </w:p>
    <w:p w14:paraId="3A000000">
      <w:pPr>
        <w:ind/>
        <w:jc w:val="center"/>
        <w:rPr>
          <w:sz w:val="28"/>
        </w:rPr>
      </w:pPr>
      <w:r>
        <w:rPr>
          <w:sz w:val="28"/>
        </w:rPr>
        <w:t>обучение на русском языке</w:t>
      </w:r>
    </w:p>
    <w:p w14:paraId="3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2023 - 2024 учебный год</w:t>
      </w:r>
    </w:p>
    <w:tbl>
      <w:tblPr>
        <w:tblStyle w:val="Style_2"/>
        <w:tblInd w:type="dxa" w:w="-5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57"/>
        <w:gridCol w:w="2263"/>
        <w:gridCol w:w="1281"/>
        <w:gridCol w:w="1417"/>
        <w:gridCol w:w="378"/>
        <w:gridCol w:w="378"/>
        <w:gridCol w:w="378"/>
        <w:gridCol w:w="1418"/>
      </w:tblGrid>
      <w:tr>
        <w:trPr>
          <w:trHeight w:hRule="atLeast" w:val="375"/>
        </w:trPr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Предметные области</w:t>
            </w:r>
          </w:p>
        </w:tc>
        <w:tc>
          <w:tcPr>
            <w:tcW w:type="dxa" w:w="22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Учебные предметы/классы</w:t>
            </w:r>
          </w:p>
        </w:tc>
        <w:tc>
          <w:tcPr>
            <w:tcW w:type="dxa" w:w="52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Количество часов в неделю по периодам</w:t>
            </w:r>
            <w:r>
              <w:rPr>
                <w:sz w:val="28"/>
              </w:rPr>
              <w:br/>
            </w:r>
          </w:p>
        </w:tc>
      </w:tr>
      <w:tr>
        <w:trPr>
          <w:trHeight w:hRule="atLeast" w:val="413"/>
        </w:trPr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Всего часов за год</w:t>
            </w:r>
            <w:r>
              <w:rPr>
                <w:sz w:val="28"/>
              </w:rPr>
              <w:t xml:space="preserve"> в одном классе</w:t>
            </w:r>
          </w:p>
        </w:tc>
      </w:tr>
      <w:tr>
        <w:trPr>
          <w:trHeight w:hRule="atLeast" w:val="413"/>
        </w:trPr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1а,1б,1в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1а,1б,1в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1а,1б,1в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Русский язык и литературное чтение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4/32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5/40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5/85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4,7/157</w:t>
            </w:r>
          </w:p>
        </w:tc>
      </w:tr>
      <w:tr>
        <w:trPr>
          <w:trHeight w:hRule="atLeast" w:val="868"/>
        </w:trPr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4/32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4/32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4/68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4/132</w:t>
            </w:r>
          </w:p>
        </w:tc>
      </w:tr>
      <w:tr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Математика и информатика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3/24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4/32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4/68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3,75/124</w:t>
            </w:r>
          </w:p>
        </w:tc>
      </w:tr>
      <w:tr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 и естествознание (Окружающий мир)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line="360" w:lineRule="auto"/>
              <w:ind/>
              <w:jc w:val="left"/>
              <w:rPr>
                <w:sz w:val="28"/>
              </w:rPr>
            </w:pPr>
          </w:p>
          <w:p w14:paraId="5B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0,5/4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5D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2/16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5F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2/34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61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1,6/54</w:t>
            </w:r>
          </w:p>
        </w:tc>
      </w:tr>
      <w:tr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14:paraId="63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64000000">
            <w:pPr>
              <w:spacing w:line="36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line="360" w:lineRule="auto"/>
              <w:ind/>
              <w:jc w:val="left"/>
              <w:rPr>
                <w:sz w:val="28"/>
              </w:rPr>
            </w:pPr>
          </w:p>
          <w:p w14:paraId="6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0,25/2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6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1/8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6B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1/17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6D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0,8/27</w:t>
            </w:r>
          </w:p>
        </w:tc>
      </w:tr>
      <w:tr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1/8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1/17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1/33</w:t>
            </w:r>
          </w:p>
        </w:tc>
      </w:tr>
      <w:tr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0,25/2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1/8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1/17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0,8/27</w:t>
            </w:r>
          </w:p>
        </w:tc>
      </w:tr>
      <w:tr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2/16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2/16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2/34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2/66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Итого: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15/120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20/160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20/340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18,8/620</w:t>
            </w:r>
          </w:p>
        </w:tc>
      </w:tr>
      <w:tr>
        <w:tc>
          <w:tcPr>
            <w:tcW w:type="dxa" w:w="100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1а</w:t>
            </w: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1б</w:t>
            </w: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1в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0,5/17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Музей в твоем классе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F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0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Итого: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15/120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20/160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21/357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19,3/637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Учебные недели</w:t>
            </w:r>
          </w:p>
        </w:tc>
        <w:tc>
          <w:tcPr>
            <w:tcW w:type="dxa" w:w="52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33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 часов</w:t>
            </w:r>
          </w:p>
        </w:tc>
        <w:tc>
          <w:tcPr>
            <w:tcW w:type="dxa" w:w="52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637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Максимально допустимая недельная нагрузка, предусмотренная </w:t>
            </w:r>
            <w:r>
              <w:rPr>
                <w:rFonts w:ascii="Tahoma" w:hAnsi="Tahoma"/>
                <w:b w:val="0"/>
                <w:color w:val="000000"/>
                <w:sz w:val="25"/>
              </w:rPr>
              <w:t xml:space="preserve">СанПиН </w:t>
            </w:r>
            <w:r>
              <w:rPr>
                <w:rFonts w:ascii="Tahoma" w:hAnsi="Tahoma"/>
                <w:b w:val="0"/>
                <w:color w:val="000000"/>
                <w:sz w:val="20"/>
              </w:rPr>
              <w:t>1.2.3б85-21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20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14:paraId="A0000000">
      <w:pPr>
        <w:rPr>
          <w:color w:val="000000"/>
          <w:sz w:val="28"/>
        </w:rPr>
      </w:pPr>
    </w:p>
    <w:p w14:paraId="A1000000">
      <w:pPr>
        <w:ind/>
        <w:jc w:val="center"/>
        <w:rPr>
          <w:color w:val="000000"/>
          <w:sz w:val="28"/>
        </w:rPr>
      </w:pPr>
    </w:p>
    <w:p w14:paraId="A2000000">
      <w:pPr>
        <w:ind/>
        <w:jc w:val="center"/>
        <w:rPr>
          <w:sz w:val="28"/>
        </w:rPr>
      </w:pPr>
      <w:r>
        <w:rPr>
          <w:color w:val="000000"/>
          <w:sz w:val="28"/>
        </w:rPr>
        <w:t>Учебный план</w:t>
      </w:r>
    </w:p>
    <w:p w14:paraId="A3000000">
      <w:pPr>
        <w:ind/>
        <w:jc w:val="center"/>
        <w:rPr>
          <w:sz w:val="28"/>
        </w:rPr>
      </w:pPr>
      <w:r>
        <w:rPr>
          <w:color w:val="000000"/>
          <w:sz w:val="28"/>
        </w:rPr>
        <w:t>начального общего образования,</w:t>
      </w:r>
    </w:p>
    <w:p w14:paraId="A4000000">
      <w:pPr>
        <w:ind/>
        <w:jc w:val="center"/>
        <w:rPr>
          <w:sz w:val="28"/>
        </w:rPr>
      </w:pPr>
      <w:r>
        <w:rPr>
          <w:sz w:val="28"/>
        </w:rPr>
        <w:t>обучение на русском языке</w:t>
      </w:r>
    </w:p>
    <w:tbl>
      <w:tblPr>
        <w:tblStyle w:val="Style_2"/>
        <w:tblInd w:type="dxa" w:w="-5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835"/>
        <w:gridCol w:w="2447"/>
        <w:gridCol w:w="403"/>
        <w:gridCol w:w="360"/>
        <w:gridCol w:w="317"/>
        <w:gridCol w:w="336"/>
        <w:gridCol w:w="336"/>
        <w:gridCol w:w="337"/>
        <w:gridCol w:w="597"/>
        <w:gridCol w:w="597"/>
        <w:gridCol w:w="1048"/>
      </w:tblGrid>
      <w:tr>
        <w:trPr>
          <w:trHeight w:hRule="atLeast" w:val="1659"/>
        </w:trPr>
        <w:tc>
          <w:tcPr>
            <w:tcW w:type="dxa" w:w="9613"/>
            <w:gridSpan w:val="11"/>
            <w:tcBorders>
              <w:top w:sz="4" w:val="nil"/>
              <w:left w:sz="4" w:val="nil"/>
              <w:bottom w:color="000000" w:sz="4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                           (5-дневная учебная неделя)</w:t>
            </w:r>
          </w:p>
          <w:p w14:paraId="A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2023 - 2024 учебный год</w:t>
            </w:r>
          </w:p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2-4 класс</w:t>
            </w:r>
          </w:p>
        </w:tc>
      </w:tr>
      <w:tr>
        <w:trPr>
          <w:trHeight w:hRule="atLeast" w:val="1013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Предметные области</w:t>
            </w:r>
          </w:p>
        </w:tc>
        <w:tc>
          <w:tcPr>
            <w:tcW w:type="dxa" w:w="24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Учебные предметы/классы</w:t>
            </w:r>
          </w:p>
        </w:tc>
        <w:tc>
          <w:tcPr>
            <w:tcW w:type="dxa" w:w="328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Количество часов в неделю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14:paraId="AC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2-4 класс</w:t>
            </w:r>
          </w:p>
        </w:tc>
      </w:tr>
      <w:tr>
        <w:trPr>
          <w:trHeight w:hRule="atLeast" w:val="563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2а,2б,2в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3а,3б,3в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4а,4б</w:t>
            </w:r>
          </w:p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Русский язык и литературное чтение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hRule="atLeast" w:val="868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z w:val="28"/>
              </w:rPr>
              <w:t xml:space="preserve"> язык 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Математика и информатика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 и естествознание (Окружающий мир)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line="360" w:lineRule="auto"/>
              <w:ind/>
              <w:jc w:val="left"/>
              <w:rPr>
                <w:sz w:val="28"/>
              </w:rPr>
            </w:pPr>
          </w:p>
          <w:p w14:paraId="CA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CB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CD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2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CF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2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D1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6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line="360" w:lineRule="auto"/>
              <w:ind/>
              <w:jc w:val="left"/>
              <w:rPr>
                <w:sz w:val="28"/>
              </w:rPr>
            </w:pPr>
          </w:p>
          <w:p w14:paraId="D5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D7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D9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1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DB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1</w:t>
            </w:r>
          </w:p>
        </w:tc>
      </w:tr>
      <w:t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14:paraId="DD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DE000000">
            <w:pPr>
              <w:spacing w:line="36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line="360" w:lineRule="auto"/>
              <w:ind/>
              <w:jc w:val="left"/>
              <w:rPr>
                <w:sz w:val="28"/>
              </w:rPr>
            </w:pPr>
          </w:p>
          <w:p w14:paraId="E1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E3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E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line="360" w:lineRule="auto"/>
              <w:ind/>
              <w:jc w:val="center"/>
              <w:rPr>
                <w:sz w:val="28"/>
              </w:rPr>
            </w:pPr>
          </w:p>
          <w:p w14:paraId="E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line="36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Итого: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</w:tr>
      <w:tr>
        <w:tc>
          <w:tcPr>
            <w:tcW w:type="dxa" w:w="961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hRule="atLeast" w:val="466"/>
        </w:trP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0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1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2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sz w:val="28"/>
              </w:rPr>
              <w:t>2в</w:t>
            </w: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type="dxa" w:w="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5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6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sz w:val="28"/>
              </w:rPr>
              <w:t>4а,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701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8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Функциональная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грамотность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A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0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2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Музей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в твоем классе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Наш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город - Санкт-Петербург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 часов за ч</w:t>
            </w:r>
            <w:r>
              <w:rPr>
                <w:rFonts w:ascii="Times New Roman" w:hAnsi="Times New Roman"/>
                <w:b w:val="0"/>
                <w:sz w:val="28"/>
              </w:rPr>
              <w:t>асть, формируем</w:t>
            </w:r>
            <w:r>
              <w:rPr>
                <w:rFonts w:ascii="Times New Roman" w:hAnsi="Times New Roman"/>
                <w:b w:val="0"/>
                <w:sz w:val="28"/>
              </w:rPr>
              <w:t>ую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/>
                <w:b w:val="0"/>
                <w:sz w:val="28"/>
              </w:rPr>
              <w:t xml:space="preserve">, 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6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Учебные недели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34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34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34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</w:rPr>
              <w:t>02</w:t>
            </w: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Всего часов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782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782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782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2346</w:t>
            </w:r>
          </w:p>
        </w:tc>
      </w:tr>
      <w:tr>
        <w:tc>
          <w:tcPr>
            <w:tcW w:type="dxa" w:w="5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Максимально допустимая недельная нагрузка, предусмотренная </w:t>
            </w:r>
            <w:r>
              <w:rPr>
                <w:rFonts w:ascii="Tahoma" w:hAnsi="Tahoma"/>
                <w:b w:val="0"/>
                <w:color w:val="000000"/>
                <w:sz w:val="25"/>
              </w:rPr>
              <w:t xml:space="preserve">СанПиН </w:t>
            </w:r>
            <w:r>
              <w:rPr>
                <w:rFonts w:ascii="Tahoma" w:hAnsi="Tahoma"/>
                <w:b w:val="0"/>
                <w:color w:val="000000"/>
                <w:sz w:val="20"/>
              </w:rPr>
              <w:t>1.2.3б85-21</w:t>
            </w:r>
          </w:p>
        </w:tc>
        <w:tc>
          <w:tcPr>
            <w:tcW w:type="dxa" w:w="10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</w:t>
            </w:r>
          </w:p>
        </w:tc>
        <w:tc>
          <w:tcPr>
            <w:tcW w:type="dxa" w:w="1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l2br w:sz="4" w:val="nil"/>
              <w:tr2bl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69</w:t>
            </w:r>
          </w:p>
        </w:tc>
      </w:tr>
    </w:tbl>
    <w:p w14:paraId="39010000">
      <w:pPr>
        <w:spacing w:line="360" w:lineRule="auto"/>
        <w:ind w:hanging="360" w:left="360"/>
        <w:rPr>
          <w:sz w:val="24"/>
        </w:rPr>
      </w:pPr>
    </w:p>
    <w:p w14:paraId="3A010000">
      <w:pPr>
        <w:pStyle w:val="Style_3"/>
        <w:spacing w:after="0" w:before="72"/>
        <w:ind w:firstLine="0" w:left="1207" w:right="1472"/>
        <w:rPr>
          <w:sz w:val="20"/>
        </w:rPr>
      </w:pPr>
    </w:p>
    <w:p w14:paraId="3B010000">
      <w:pPr>
        <w:pStyle w:val="Style_3"/>
        <w:spacing w:after="0" w:before="72"/>
        <w:ind w:firstLine="0" w:left="1207" w:right="1472"/>
        <w:rPr>
          <w:sz w:val="20"/>
        </w:rPr>
      </w:pPr>
    </w:p>
    <w:p w14:paraId="3C010000">
      <w:pPr>
        <w:pStyle w:val="Style_3"/>
        <w:spacing w:after="0" w:before="72"/>
        <w:ind w:firstLine="0" w:left="1207" w:right="1472"/>
        <w:rPr>
          <w:sz w:val="20"/>
        </w:rPr>
      </w:pPr>
    </w:p>
    <w:p w14:paraId="3D010000">
      <w:pPr>
        <w:pStyle w:val="Style_3"/>
        <w:spacing w:after="0" w:before="72"/>
        <w:ind w:firstLine="0" w:left="1207" w:right="1472"/>
        <w:rPr>
          <w:sz w:val="20"/>
        </w:rPr>
      </w:pPr>
    </w:p>
    <w:p w14:paraId="3E010000">
      <w:pPr>
        <w:pStyle w:val="Style_3"/>
        <w:spacing w:after="0" w:before="72"/>
        <w:ind w:firstLine="0" w:left="1207" w:right="1472"/>
        <w:rPr>
          <w:sz w:val="20"/>
        </w:rPr>
      </w:pPr>
    </w:p>
    <w:p w14:paraId="3F010000">
      <w:pPr>
        <w:pStyle w:val="Style_3"/>
        <w:spacing w:after="0" w:before="72"/>
        <w:ind w:firstLine="0" w:left="1207" w:right="1472"/>
        <w:rPr>
          <w:sz w:val="20"/>
        </w:rPr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40010000">
      <w:pPr>
        <w:spacing w:after="0" w:before="0"/>
        <w:ind w:firstLine="0" w:left="1207" w:right="1473"/>
        <w:jc w:val="center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учебному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плану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 xml:space="preserve">1-4 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классов</w:t>
      </w:r>
    </w:p>
    <w:p w14:paraId="41010000">
      <w:pPr>
        <w:pStyle w:val="Style_3"/>
        <w:ind w:firstLine="0" w:left="1207" w:right="1472"/>
        <w:rPr>
          <w:sz w:val="20"/>
        </w:rPr>
      </w:pP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 (по</w:t>
      </w:r>
      <w:r>
        <w:t xml:space="preserve"> ФОП</w:t>
      </w:r>
      <w:r>
        <w:rPr>
          <w:spacing w:val="-1"/>
        </w:rPr>
        <w:t xml:space="preserve"> </w:t>
      </w:r>
      <w:r>
        <w:t>НОО)</w:t>
      </w:r>
    </w:p>
    <w:p w14:paraId="42010000">
      <w:pPr>
        <w:spacing w:after="0" w:before="7"/>
        <w:ind w:firstLine="0" w:left="0" w:right="0"/>
        <w:rPr>
          <w:b w:val="1"/>
          <w:sz w:val="23"/>
        </w:rPr>
      </w:pPr>
    </w:p>
    <w:p w14:paraId="43010000">
      <w:pPr>
        <w:ind w:firstLine="708" w:left="299" w:right="558"/>
        <w:jc w:val="both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44010000">
      <w:pPr>
        <w:ind w:firstLine="708" w:left="299" w:right="560"/>
        <w:jc w:val="both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 (далее ФГОС) и с учётом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образования.</w:t>
      </w:r>
    </w:p>
    <w:p w14:paraId="45010000">
      <w:pPr>
        <w:ind w:firstLine="708" w:left="299" w:right="484"/>
        <w:rPr>
          <w:sz w:val="20"/>
        </w:rPr>
      </w:pPr>
      <w:r>
        <w:t>Учебный</w:t>
      </w:r>
      <w:r>
        <w:rPr>
          <w:spacing w:val="6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начального образования:</w:t>
      </w:r>
    </w:p>
    <w:p w14:paraId="46010000">
      <w:pPr>
        <w:numPr>
          <w:ilvl w:val="0"/>
          <w:numId w:val="1"/>
        </w:numPr>
        <w:tabs>
          <w:tab w:leader="none" w:pos="0" w:val="left"/>
          <w:tab w:leader="none" w:pos="1148" w:val="left"/>
        </w:tabs>
        <w:spacing w:after="0" w:before="0" w:line="240" w:lineRule="auto"/>
        <w:ind w:hanging="141" w:left="1147" w:right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47010000">
      <w:pPr>
        <w:numPr>
          <w:ilvl w:val="0"/>
          <w:numId w:val="1"/>
        </w:numPr>
        <w:tabs>
          <w:tab w:leader="none" w:pos="0" w:val="left"/>
          <w:tab w:leader="none" w:pos="1227" w:val="left"/>
        </w:tabs>
        <w:spacing w:after="0" w:before="0" w:line="240" w:lineRule="auto"/>
        <w:ind w:firstLine="707" w:left="300" w:right="5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14:paraId="48010000">
      <w:pPr>
        <w:numPr>
          <w:ilvl w:val="0"/>
          <w:numId w:val="1"/>
        </w:numPr>
        <w:tabs>
          <w:tab w:leader="none" w:pos="0" w:val="left"/>
          <w:tab w:leader="none" w:pos="1148" w:val="left"/>
        </w:tabs>
        <w:spacing w:after="0" w:before="0" w:line="240" w:lineRule="auto"/>
        <w:ind w:hanging="140" w:left="1147" w:right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49010000">
      <w:pPr>
        <w:numPr>
          <w:ilvl w:val="0"/>
          <w:numId w:val="1"/>
        </w:numPr>
        <w:tabs>
          <w:tab w:leader="none" w:pos="0" w:val="left"/>
          <w:tab w:leader="none" w:pos="1329" w:val="left"/>
          <w:tab w:leader="none" w:pos="1330" w:val="left"/>
          <w:tab w:leader="none" w:pos="3071" w:val="left"/>
          <w:tab w:leader="none" w:pos="4341" w:val="left"/>
          <w:tab w:leader="none" w:pos="5253" w:val="left"/>
          <w:tab w:leader="none" w:pos="6201" w:val="left"/>
          <w:tab w:leader="none" w:pos="7900" w:val="left"/>
          <w:tab w:leader="none" w:pos="8858" w:val="left"/>
          <w:tab w:leader="none" w:pos="10163" w:val="left"/>
        </w:tabs>
        <w:spacing w:after="0" w:before="0" w:line="240" w:lineRule="auto"/>
        <w:ind w:firstLine="708" w:left="300" w:right="5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здорового</w:t>
      </w:r>
      <w:r>
        <w:rPr>
          <w:sz w:val="24"/>
        </w:rPr>
        <w:tab/>
      </w:r>
      <w:r>
        <w:rPr>
          <w:sz w:val="24"/>
        </w:rPr>
        <w:t>образа</w:t>
      </w:r>
      <w:r>
        <w:rPr>
          <w:sz w:val="24"/>
        </w:rPr>
        <w:tab/>
      </w:r>
      <w:r>
        <w:rPr>
          <w:sz w:val="24"/>
        </w:rPr>
        <w:t>жизни,</w:t>
      </w:r>
      <w:r>
        <w:rPr>
          <w:sz w:val="24"/>
        </w:rPr>
        <w:tab/>
      </w:r>
      <w:r>
        <w:rPr>
          <w:sz w:val="24"/>
        </w:rPr>
        <w:t>элементарных</w:t>
      </w:r>
      <w:r>
        <w:rPr>
          <w:sz w:val="24"/>
        </w:rPr>
        <w:tab/>
      </w:r>
      <w:r>
        <w:rPr>
          <w:sz w:val="24"/>
        </w:rPr>
        <w:t>правил</w:t>
      </w:r>
      <w:r>
        <w:rPr>
          <w:sz w:val="24"/>
        </w:rPr>
        <w:tab/>
      </w:r>
      <w:r>
        <w:rPr>
          <w:sz w:val="24"/>
        </w:rPr>
        <w:t>поведения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A010000">
      <w:pPr>
        <w:numPr>
          <w:ilvl w:val="0"/>
          <w:numId w:val="1"/>
        </w:numPr>
        <w:tabs>
          <w:tab w:leader="none" w:pos="0" w:val="left"/>
          <w:tab w:leader="none" w:pos="1148" w:val="left"/>
        </w:tabs>
        <w:spacing w:after="0" w:before="0" w:line="240" w:lineRule="auto"/>
        <w:ind w:hanging="140" w:left="1147" w:right="0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индивидуальностью.</w:t>
      </w:r>
    </w:p>
    <w:p w14:paraId="4B010000">
      <w:pPr>
        <w:spacing w:after="0" w:before="10"/>
        <w:ind w:firstLine="0" w:left="0" w:right="0"/>
        <w:rPr>
          <w:sz w:val="23"/>
        </w:rPr>
      </w:pPr>
    </w:p>
    <w:p w14:paraId="4C010000">
      <w:pPr>
        <w:ind w:firstLine="0" w:left="300" w:right="0"/>
        <w:jc w:val="both"/>
        <w:rPr>
          <w:sz w:val="20"/>
        </w:rPr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документов:</w:t>
      </w:r>
    </w:p>
    <w:p w14:paraId="4D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редакции).</w:t>
      </w:r>
    </w:p>
    <w:p w14:paraId="4E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4"/>
        <w:jc w:val="both"/>
        <w:rPr>
          <w:sz w:val="24"/>
        </w:rPr>
      </w:pPr>
      <w:r>
        <w:rPr>
          <w:sz w:val="24"/>
        </w:rPr>
        <w:t>Федеральный закон «Об основных гарантиях прав ребёнка 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 – ФЗ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редакции).</w:t>
      </w:r>
    </w:p>
    <w:p w14:paraId="4F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1"/>
        <w:jc w:val="both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6556375</wp:posOffset>
                </wp:positionH>
                <wp:positionV relativeFrom="paragraph">
                  <wp:posOffset>205105</wp:posOffset>
                </wp:positionV>
                <wp:extent cx="60960" cy="889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50010000">
                            <w:pPr>
                              <w:pStyle w:val="Style_4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Приказ Министерства просвещения Российской Федерации от 22 марта 2021 г. N 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14:paraId="51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64100).</w:t>
      </w:r>
    </w:p>
    <w:p w14:paraId="52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9.09.2017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№ТС-</w:t>
      </w:r>
      <w:r>
        <w:rPr>
          <w:spacing w:val="1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языке».</w:t>
      </w:r>
    </w:p>
    <w:p w14:paraId="53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0"/>
        <w:jc w:val="both"/>
        <w:rPr>
          <w:sz w:val="24"/>
        </w:rPr>
      </w:pPr>
      <w:r>
        <w:rPr>
          <w:sz w:val="24"/>
        </w:rPr>
        <w:t>Письмо Рособрнадзора от 20 июня 2018 года № 05-192 «О реализации прав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организациях».</w:t>
      </w:r>
    </w:p>
    <w:p w14:paraId="54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59" w:right="56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№816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14:paraId="55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60" w:right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врача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28.09.2021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28</w:t>
      </w:r>
    </w:p>
    <w:p w14:paraId="56010000">
      <w:pPr>
        <w:ind w:firstLine="0" w:left="660" w:right="560"/>
        <w:jc w:val="both"/>
        <w:rPr>
          <w:sz w:val="20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14:paraId="57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60" w:right="5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9"/>
          <w:sz w:val="24"/>
        </w:rPr>
        <w:t xml:space="preserve"> </w:t>
      </w:r>
      <w:r>
        <w:rPr>
          <w:sz w:val="24"/>
        </w:rPr>
        <w:t>1.2.3685-21,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1.2.3685-21,</w:t>
      </w:r>
      <w:r>
        <w:rPr>
          <w:spacing w:val="4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нормативы</w:t>
      </w:r>
    </w:p>
    <w:p w14:paraId="58010000">
      <w:pPr>
        <w:spacing w:after="0" w:before="72"/>
        <w:ind w:firstLine="0" w:left="659" w:right="561"/>
        <w:jc w:val="both"/>
        <w:rPr>
          <w:sz w:val="24"/>
        </w:rPr>
      </w:pPr>
      <w:r>
        <w:t>Главного государственного санитарного врача России от 28.01.2021 № СанПиН 1.2.3685-21,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обитания".</w:t>
      </w:r>
    </w:p>
    <w:p w14:paraId="59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59" w:right="5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от </w:t>
      </w:r>
      <w:r>
        <w:rPr>
          <w:sz w:val="24"/>
        </w:rPr>
        <w:t xml:space="preserve">1.11.2022 г № </w:t>
      </w:r>
      <w:r>
        <w:rPr>
          <w:rFonts w:asciiTheme="minorAscii" w:hAnsiTheme="minorHAnsi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858 </w:t>
      </w:r>
      <w:r>
        <w:rPr>
          <w:sz w:val="24"/>
        </w:rPr>
        <w:t>).</w:t>
      </w:r>
    </w:p>
    <w:p w14:paraId="5A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>ом</w:t>
      </w:r>
      <w:r>
        <w:rPr>
          <w:sz w:val="24"/>
        </w:rPr>
        <w:t xml:space="preserve"> МКОУ «Ульяновская СОШ № 1»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редакции).</w:t>
      </w:r>
    </w:p>
    <w:p w14:paraId="5B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60" w:right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«Ульяновская</w:t>
      </w:r>
      <w:r>
        <w:rPr>
          <w:sz w:val="24"/>
        </w:rPr>
        <w:t xml:space="preserve"> СОШ</w:t>
      </w:r>
      <w:r>
        <w:rPr>
          <w:sz w:val="24"/>
        </w:rPr>
        <w:t xml:space="preserve"> № 1»</w:t>
      </w:r>
      <w:r>
        <w:rPr>
          <w:sz w:val="24"/>
        </w:rPr>
        <w:t xml:space="preserve">, 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№</w:t>
      </w:r>
      <w:r>
        <w:rPr>
          <w:spacing w:val="-2"/>
          <w:sz w:val="24"/>
        </w:rPr>
        <w:t xml:space="preserve">   84 </w:t>
      </w:r>
      <w:r>
        <w:rPr>
          <w:spacing w:val="-3"/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b w:val="1"/>
          <w:color w:val="C9211E"/>
          <w:spacing w:val="-1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>3</w:t>
      </w:r>
      <w:r>
        <w:rPr>
          <w:b w:val="0"/>
          <w:color w:val="000000"/>
          <w:spacing w:val="-1"/>
          <w:sz w:val="24"/>
        </w:rPr>
        <w:t>0 августа</w:t>
      </w:r>
      <w:r>
        <w:rPr>
          <w:b w:val="0"/>
          <w:color w:val="000000"/>
          <w:spacing w:val="-1"/>
          <w:sz w:val="24"/>
        </w:rPr>
        <w:t xml:space="preserve"> </w:t>
      </w:r>
      <w:r>
        <w:rPr>
          <w:b w:val="0"/>
          <w:color w:val="000000"/>
          <w:spacing w:val="-3"/>
          <w:sz w:val="24"/>
        </w:rPr>
        <w:t>202</w:t>
      </w:r>
      <w:r>
        <w:rPr>
          <w:b w:val="0"/>
          <w:color w:val="000000"/>
          <w:spacing w:val="-3"/>
          <w:sz w:val="24"/>
        </w:rPr>
        <w:t>3</w:t>
      </w:r>
      <w:r>
        <w:rPr>
          <w:b w:val="0"/>
          <w:color w:val="000000"/>
          <w:spacing w:val="-2"/>
          <w:sz w:val="24"/>
        </w:rPr>
        <w:t xml:space="preserve"> </w:t>
      </w:r>
      <w:r>
        <w:rPr>
          <w:b w:val="0"/>
          <w:color w:val="000000"/>
          <w:spacing w:val="-3"/>
          <w:sz w:val="24"/>
        </w:rPr>
        <w:t>года;</w:t>
      </w:r>
    </w:p>
    <w:p w14:paraId="5C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9" w:left="727" w:right="0"/>
        <w:jc w:val="both"/>
      </w:pPr>
      <w:r>
        <w:rPr>
          <w:sz w:val="24"/>
        </w:rPr>
        <w:t>Письмо</w:t>
      </w:r>
      <w:r>
        <w:rPr>
          <w:spacing w:val="3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12.05.2011 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03-</w:t>
      </w:r>
    </w:p>
    <w:p w14:paraId="5D010000">
      <w:pPr>
        <w:numPr>
          <w:ilvl w:val="0"/>
          <w:numId w:val="0"/>
        </w:numPr>
        <w:tabs>
          <w:tab w:leader="none" w:pos="660" w:val="left"/>
        </w:tabs>
        <w:spacing w:after="0" w:before="0" w:line="240" w:lineRule="auto"/>
        <w:ind w:firstLine="0" w:left="0" w:right="561"/>
        <w:jc w:val="both"/>
      </w:pPr>
      <w:r>
        <w:rPr>
          <w:sz w:val="24"/>
        </w:rPr>
        <w:t xml:space="preserve">         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     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образования».</w:t>
      </w:r>
    </w:p>
    <w:p w14:paraId="5E010000">
      <w:pPr>
        <w:numPr>
          <w:ilvl w:val="0"/>
          <w:numId w:val="2"/>
        </w:numPr>
        <w:tabs>
          <w:tab w:leader="none" w:pos="0" w:val="left"/>
          <w:tab w:leader="none" w:pos="728" w:val="left"/>
        </w:tabs>
        <w:spacing w:after="0" w:before="0" w:line="240" w:lineRule="auto"/>
        <w:ind w:hanging="428" w:left="727" w:right="562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14.12.2015 г. № 09-</w:t>
      </w:r>
      <w:r>
        <w:rPr>
          <w:spacing w:val="1"/>
          <w:sz w:val="24"/>
        </w:rPr>
        <w:t xml:space="preserve"> </w:t>
      </w:r>
      <w:r>
        <w:rPr>
          <w:sz w:val="24"/>
        </w:rPr>
        <w:t>3564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образовательных программ Минобрнауки РФ от 18.08.2017г №</w:t>
      </w:r>
      <w:r>
        <w:rPr>
          <w:spacing w:val="-57"/>
          <w:sz w:val="24"/>
        </w:rPr>
        <w:t xml:space="preserve"> </w:t>
      </w:r>
      <w:r>
        <w:rPr>
          <w:sz w:val="24"/>
        </w:rPr>
        <w:t>09-1672»).</w:t>
      </w:r>
    </w:p>
    <w:p w14:paraId="5F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60" w:right="558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1"/>
          <w:sz w:val="24"/>
        </w:rPr>
        <w:t xml:space="preserve"> </w:t>
      </w:r>
    </w:p>
    <w:p w14:paraId="60010000">
      <w:pPr>
        <w:numPr>
          <w:ilvl w:val="0"/>
          <w:numId w:val="2"/>
        </w:numPr>
        <w:tabs>
          <w:tab w:leader="none" w:pos="0" w:val="left"/>
          <w:tab w:leader="none" w:pos="660" w:val="left"/>
        </w:tabs>
        <w:spacing w:after="0" w:before="0" w:line="240" w:lineRule="auto"/>
        <w:ind w:hanging="360" w:left="660" w:right="56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«Ульяновская СОШ № 1»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</w:p>
    <w:p w14:paraId="61010000">
      <w:pPr>
        <w:pStyle w:val="Style_3"/>
        <w:ind w:firstLine="0" w:left="5152" w:right="0"/>
        <w:jc w:val="both"/>
        <w:rPr>
          <w:sz w:val="24"/>
        </w:rPr>
      </w:pPr>
    </w:p>
    <w:p w14:paraId="62010000">
      <w:pPr>
        <w:spacing w:after="0" w:before="0" w:line="274" w:lineRule="exact"/>
        <w:ind w:firstLine="0" w:left="1008" w:right="0"/>
        <w:jc w:val="both"/>
        <w:rPr>
          <w:b w:val="1"/>
          <w:sz w:val="24"/>
        </w:rPr>
      </w:pPr>
      <w:r>
        <w:rPr>
          <w:b w:val="1"/>
          <w:sz w:val="24"/>
        </w:rPr>
        <w:t>Организация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образовательного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процесса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образовательного   учреждения</w:t>
      </w:r>
    </w:p>
    <w:p w14:paraId="63010000">
      <w:pPr>
        <w:ind w:firstLine="708" w:left="299" w:right="560"/>
        <w:jc w:val="both"/>
        <w:rPr>
          <w:sz w:val="24"/>
        </w:rPr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величину недельной</w:t>
      </w:r>
      <w:r>
        <w:rPr>
          <w:spacing w:val="1"/>
        </w:rPr>
        <w:t xml:space="preserve"> </w:t>
      </w:r>
      <w:r>
        <w:t>образовательной нагрузки, предусмотренную нормативными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 требованиям 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 в 1</w:t>
      </w:r>
      <w:r>
        <w:rPr>
          <w:spacing w:val="1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23 часа в 2-4</w:t>
      </w:r>
      <w:r>
        <w:rPr>
          <w:spacing w:val="1"/>
        </w:rPr>
        <w:t xml:space="preserve"> </w:t>
      </w:r>
      <w:r>
        <w:t>классах.</w:t>
      </w:r>
    </w:p>
    <w:p w14:paraId="64010000">
      <w:pPr>
        <w:ind w:firstLine="708" w:left="299" w:right="635"/>
        <w:jc w:val="both"/>
        <w:rPr>
          <w:sz w:val="24"/>
        </w:rPr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учебных недели для 2-4 классов. Обучение в школе осуществляется по 5 дневной учебной</w:t>
      </w:r>
      <w:r>
        <w:rPr>
          <w:spacing w:val="1"/>
        </w:rPr>
        <w:t xml:space="preserve"> </w:t>
      </w:r>
      <w:r>
        <w:t>неделе. Обучение осуществляется в одну  смену.</w:t>
      </w:r>
    </w:p>
    <w:p w14:paraId="65010000">
      <w:pPr>
        <w:ind w:firstLine="708" w:left="299" w:right="560"/>
        <w:jc w:val="both"/>
        <w:rPr>
          <w:sz w:val="24"/>
        </w:rPr>
      </w:pPr>
      <w:r>
        <w:t>Обучение в 1 классе осуществляется с соблюдением следующих требований: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полугодии: в сентябре, октябре - по 3 урока в день по 35 минут каждый, в ноябре-декабре - по 4</w:t>
      </w:r>
      <w:r>
        <w:rPr>
          <w:spacing w:val="1"/>
        </w:rPr>
        <w:t xml:space="preserve"> </w:t>
      </w:r>
      <w:r>
        <w:t>урока в день по 35 минут каждый; в январе - мае - по 4 урока в день по 40 минут каждый;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минут;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14:paraId="66010000">
      <w:pPr>
        <w:spacing w:after="0" w:before="51" w:line="276" w:lineRule="auto"/>
        <w:ind w:firstLine="494" w:left="299" w:right="635"/>
        <w:jc w:val="both"/>
        <w:rPr>
          <w:sz w:val="24"/>
        </w:rPr>
      </w:pPr>
      <w:r>
        <w:rPr>
          <w:spacing w:val="-1"/>
        </w:rPr>
        <w:t xml:space="preserve">Образовательная недельная </w:t>
      </w:r>
      <w:r>
        <w:t>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объем</w:t>
      </w:r>
      <w:r>
        <w:rPr>
          <w:spacing w:val="49"/>
        </w:rPr>
        <w:t xml:space="preserve"> </w:t>
      </w:r>
      <w:r>
        <w:t>максимальной</w:t>
      </w:r>
      <w:r>
        <w:rPr>
          <w:spacing w:val="51"/>
        </w:rPr>
        <w:t xml:space="preserve"> </w:t>
      </w:r>
      <w:r>
        <w:t>допустимой</w:t>
      </w:r>
      <w:r>
        <w:rPr>
          <w:spacing w:val="51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составляет: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1-х классов – 4 урока и один раз в неделю 5 уроков, за счет урока физической культуры; для</w:t>
      </w:r>
      <w:r>
        <w:rPr>
          <w:spacing w:val="1"/>
        </w:rPr>
        <w:t xml:space="preserve"> </w:t>
      </w:r>
      <w:r>
        <w:t>обучающихся 2-4 классов –5 уроков и один раз в неделю 6 уроко</w:t>
      </w:r>
      <w:r>
        <w:t>м</w:t>
      </w:r>
      <w:r>
        <w:t xml:space="preserve"> за счет урока физической</w:t>
      </w:r>
      <w:r>
        <w:rPr>
          <w:spacing w:val="1"/>
        </w:rPr>
        <w:t xml:space="preserve"> </w:t>
      </w:r>
      <w:r>
        <w:t>культуры</w:t>
      </w:r>
      <w:r>
        <w:t>. Предметом по выбору за счёт урока физической культуры в 1 классах и 3 классах это учебный курс «Музей в моём классе» 1 час в неделю, во 2 классах учебный курс «Основы функциональной грамотности» 1 час в неделю.</w:t>
      </w:r>
      <w:r>
        <w:t xml:space="preserve"> </w:t>
      </w:r>
    </w:p>
    <w:p w14:paraId="67010000">
      <w:pPr>
        <w:spacing w:after="0" w:before="14" w:line="276" w:lineRule="auto"/>
        <w:ind w:firstLine="422" w:left="300" w:right="638"/>
        <w:jc w:val="both"/>
        <w:rPr>
          <w:sz w:val="24"/>
        </w:rPr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-1,5</w:t>
      </w:r>
      <w:r>
        <w:rPr>
          <w:spacing w:val="-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14:paraId="68010000">
      <w:pPr>
        <w:spacing w:line="276" w:lineRule="auto"/>
        <w:ind w:firstLine="422" w:left="299" w:right="560"/>
        <w:jc w:val="both"/>
        <w:rPr>
          <w:sz w:val="24"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при необходимости (карантин, временная нетрудоспособность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платформы;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сайтах;</w:t>
      </w:r>
      <w:r>
        <w:rPr>
          <w:spacing w:val="-57"/>
        </w:rPr>
        <w:t xml:space="preserve"> </w:t>
      </w:r>
      <w:r>
        <w:t>видеоконференции;</w:t>
      </w:r>
      <w:r>
        <w:rPr>
          <w:spacing w:val="1"/>
        </w:rPr>
        <w:t xml:space="preserve"> </w:t>
      </w:r>
      <w:r>
        <w:t>вебинары;</w:t>
      </w:r>
      <w:r>
        <w:rPr>
          <w:spacing w:val="1"/>
        </w:rPr>
        <w:t xml:space="preserve"> </w:t>
      </w:r>
      <w:r>
        <w:t>e-mail;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</w:t>
      </w:r>
      <w:r>
        <w:rPr>
          <w:spacing w:val="-1"/>
        </w:rPr>
        <w:t xml:space="preserve"> </w:t>
      </w:r>
      <w:r>
        <w:t>РФ об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69010000">
      <w:pPr>
        <w:pStyle w:val="Style_3"/>
        <w:spacing w:after="0" w:before="1" w:line="274" w:lineRule="exact"/>
        <w:ind w:firstLine="0" w:left="2988" w:right="0"/>
        <w:jc w:val="both"/>
        <w:rPr>
          <w:sz w:val="24"/>
        </w:rPr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</w:p>
    <w:p w14:paraId="6A010000">
      <w:pPr>
        <w:ind w:firstLine="707" w:left="300" w:right="565"/>
        <w:jc w:val="both"/>
        <w:rPr>
          <w:sz w:val="24"/>
        </w:rPr>
      </w:pP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 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14:paraId="6B010000">
      <w:pPr>
        <w:ind w:firstLine="708" w:left="300" w:right="561"/>
        <w:jc w:val="both"/>
        <w:rPr>
          <w:sz w:val="24"/>
        </w:rPr>
      </w:pPr>
      <w:r>
        <w:t>Промежуточная аттестация в 4 классе включает проведение специальных контрольных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 с</w:t>
      </w:r>
      <w:r>
        <w:rPr>
          <w:spacing w:val="-1"/>
        </w:rPr>
        <w:t xml:space="preserve"> </w:t>
      </w:r>
      <w:r>
        <w:t>годовой отметкой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итоговую отметку.</w:t>
      </w:r>
    </w:p>
    <w:p w14:paraId="6C010000">
      <w:pPr>
        <w:ind w:firstLine="708" w:left="300" w:right="561"/>
        <w:jc w:val="both"/>
        <w:rPr>
          <w:sz w:val="24"/>
        </w:rPr>
      </w:pPr>
      <w:r>
        <w:t>Промежуточная аттестация проводится в форме годовой аттестации обучающихся со 2 по</w:t>
      </w:r>
      <w:r>
        <w:rPr>
          <w:spacing w:val="-57"/>
        </w:rPr>
        <w:t xml:space="preserve"> </w:t>
      </w:r>
      <w:r>
        <w:t>11 класс. Годовая аттестация обучающихся проводится путём выставления годовой отметки</w:t>
      </w:r>
      <w:r>
        <w:rPr>
          <w:spacing w:val="1"/>
        </w:rPr>
        <w:t xml:space="preserve"> </w:t>
      </w:r>
      <w:r>
        <w:t>обучающимся со 2 по 11 класс на основе результатов четвертной аттестации по</w:t>
      </w:r>
      <w:r>
        <w:rPr>
          <w:spacing w:val="1"/>
        </w:rPr>
        <w:t xml:space="preserve"> </w:t>
      </w:r>
      <w:r>
        <w:t>учебным предметам учебного плана. Годовая отметка во 2-11 классах выставляется 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всех отметок, полученных на четвертной аттестации. 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без </w:t>
      </w:r>
      <w:r>
        <w:rPr>
          <w:spacing w:val="-3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</w:t>
      </w:r>
    </w:p>
    <w:p w14:paraId="6D010000">
      <w:pPr>
        <w:ind w:firstLine="708" w:left="300" w:right="560"/>
        <w:jc w:val="both"/>
        <w:rPr>
          <w:sz w:val="24"/>
        </w:rPr>
      </w:pPr>
      <w:r>
        <w:t>Годовые отметки по всем предметам учебного плана являются основанием для 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14:paraId="6E010000">
      <w:pPr>
        <w:pStyle w:val="Style_3"/>
        <w:spacing w:after="0" w:before="2" w:line="274" w:lineRule="exact"/>
        <w:ind w:firstLine="0" w:left="3057" w:right="0"/>
        <w:jc w:val="both"/>
        <w:rPr>
          <w:sz w:val="24"/>
        </w:rPr>
      </w:pPr>
      <w:r>
        <w:t>Учебный</w:t>
      </w:r>
      <w:r>
        <w:rPr>
          <w:spacing w:val="-8"/>
        </w:rPr>
        <w:t xml:space="preserve"> </w:t>
      </w:r>
      <w:r>
        <w:t>план 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6F010000">
      <w:pPr>
        <w:ind w:firstLine="708" w:left="300" w:right="562"/>
        <w:jc w:val="both"/>
        <w:rPr>
          <w:sz w:val="24"/>
        </w:rPr>
      </w:pPr>
      <w:r>
        <w:t>Учебный план предусматривает: 4-летний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 основного общего образования на основе различных предметов. Количество учебных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4    учебных    года    не    может    составлять    менее    2954    часов    и    более</w:t>
      </w:r>
      <w:r>
        <w:rPr>
          <w:spacing w:val="1"/>
        </w:rPr>
        <w:t xml:space="preserve"> </w:t>
      </w:r>
      <w:r>
        <w:t>3190</w:t>
      </w:r>
      <w:r>
        <w:rPr>
          <w:spacing w:val="-1"/>
        </w:rPr>
        <w:t xml:space="preserve"> </w:t>
      </w:r>
      <w:r>
        <w:t>часов.</w:t>
      </w:r>
    </w:p>
    <w:p w14:paraId="70010000">
      <w:pPr>
        <w:ind w:firstLine="708" w:left="300" w:right="558"/>
        <w:jc w:val="both"/>
        <w:rPr>
          <w:sz w:val="24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 частью и частью формируемой участниками образовательных отношений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71010000">
      <w:pPr>
        <w:spacing w:line="276" w:lineRule="auto"/>
        <w:ind w:firstLine="633" w:left="299" w:right="635"/>
        <w:jc w:val="both"/>
        <w:rPr>
          <w:sz w:val="24"/>
        </w:rPr>
      </w:pPr>
      <w:r>
        <w:rPr>
          <w:b w:val="1"/>
        </w:rPr>
        <w:t>Обязательная</w:t>
      </w:r>
      <w:r>
        <w:rPr>
          <w:b w:val="1"/>
          <w:spacing w:val="1"/>
        </w:rPr>
        <w:t xml:space="preserve"> </w:t>
      </w:r>
      <w:r>
        <w:rPr>
          <w:b w:val="1"/>
        </w:rPr>
        <w:t>часть</w:t>
      </w:r>
      <w:r>
        <w:rPr>
          <w:b w:val="1"/>
          <w:spacing w:val="1"/>
        </w:rPr>
        <w:t xml:space="preserve"> </w:t>
      </w:r>
      <w:r>
        <w:rPr>
          <w:b w:val="1"/>
        </w:rPr>
        <w:t>учебного</w:t>
      </w:r>
      <w:r>
        <w:rPr>
          <w:b w:val="1"/>
          <w:spacing w:val="1"/>
        </w:rPr>
        <w:t xml:space="preserve"> </w:t>
      </w:r>
      <w:r>
        <w:rPr>
          <w:b w:val="1"/>
        </w:rPr>
        <w:t>плана</w:t>
      </w:r>
      <w:r>
        <w:rPr>
          <w:b w:val="1"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выполняется</w:t>
      </w:r>
      <w:r>
        <w:rPr>
          <w:spacing w:val="6"/>
        </w:rPr>
        <w:t xml:space="preserve"> </w:t>
      </w:r>
      <w:r>
        <w:t>полностью.</w:t>
      </w:r>
    </w:p>
    <w:p w14:paraId="72010000">
      <w:pPr>
        <w:ind w:firstLine="633" w:left="299" w:right="560"/>
        <w:jc w:val="both"/>
        <w:rPr>
          <w:sz w:val="24"/>
        </w:rPr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начального</w:t>
      </w:r>
      <w:r>
        <w:rPr>
          <w:spacing w:val="-1"/>
        </w:rPr>
        <w:t xml:space="preserve"> </w:t>
      </w:r>
      <w:r>
        <w:t>образования:</w:t>
      </w:r>
    </w:p>
    <w:p w14:paraId="73010000">
      <w:pPr>
        <w:numPr>
          <w:ilvl w:val="0"/>
          <w:numId w:val="3"/>
        </w:numPr>
        <w:tabs>
          <w:tab w:leader="none" w:pos="0" w:val="left"/>
          <w:tab w:leader="none" w:pos="659" w:val="left"/>
          <w:tab w:leader="none" w:pos="660" w:val="left"/>
        </w:tabs>
        <w:spacing w:after="0" w:before="0" w:line="293" w:lineRule="exact"/>
        <w:ind w:hanging="361" w:left="660" w:right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14:paraId="74010000">
      <w:pPr>
        <w:numPr>
          <w:ilvl w:val="0"/>
          <w:numId w:val="3"/>
        </w:numPr>
        <w:tabs>
          <w:tab w:leader="none" w:pos="0" w:val="left"/>
          <w:tab w:leader="none" w:pos="659" w:val="left"/>
          <w:tab w:leader="none" w:pos="660" w:val="left"/>
          <w:tab w:leader="none" w:pos="2231" w:val="left"/>
          <w:tab w:leader="none" w:pos="2647" w:val="left"/>
          <w:tab w:leader="none" w:pos="4730" w:val="left"/>
          <w:tab w:leader="none" w:pos="5157" w:val="left"/>
          <w:tab w:leader="none" w:pos="6974" w:val="left"/>
          <w:tab w:leader="none" w:pos="8416" w:val="left"/>
        </w:tabs>
        <w:spacing w:after="0" w:before="2" w:line="240" w:lineRule="auto"/>
        <w:ind w:hanging="360" w:left="659" w:right="5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общекультурным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национальным</w:t>
      </w:r>
      <w:r>
        <w:rPr>
          <w:sz w:val="24"/>
        </w:rPr>
        <w:tab/>
      </w:r>
      <w:r>
        <w:rPr>
          <w:sz w:val="24"/>
        </w:rPr>
        <w:t>ценностям,</w:t>
      </w:r>
      <w:r>
        <w:rPr>
          <w:sz w:val="24"/>
        </w:rPr>
        <w:tab/>
      </w:r>
      <w:r>
        <w:rPr>
          <w:spacing w:val="-1"/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14:paraId="75010000">
      <w:pPr>
        <w:numPr>
          <w:ilvl w:val="0"/>
          <w:numId w:val="3"/>
        </w:numPr>
        <w:tabs>
          <w:tab w:leader="none" w:pos="0" w:val="left"/>
          <w:tab w:leader="none" w:pos="659" w:val="left"/>
          <w:tab w:leader="none" w:pos="660" w:val="left"/>
        </w:tabs>
        <w:spacing w:after="0" w:before="4" w:line="240" w:lineRule="auto"/>
        <w:ind w:hanging="360" w:left="659" w:right="561"/>
        <w:jc w:val="left"/>
        <w:rPr>
          <w:sz w:val="24"/>
        </w:rPr>
      </w:pPr>
      <w:r>
        <w:rPr>
          <w:sz w:val="24"/>
        </w:rPr>
        <w:t>формирование готовности к продолжению образования на последующих ступенях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6010000">
      <w:pPr>
        <w:numPr>
          <w:ilvl w:val="0"/>
          <w:numId w:val="3"/>
        </w:numPr>
        <w:tabs>
          <w:tab w:leader="none" w:pos="0" w:val="left"/>
          <w:tab w:leader="none" w:pos="659" w:val="left"/>
          <w:tab w:leader="none" w:pos="660" w:val="left"/>
        </w:tabs>
        <w:spacing w:after="0" w:before="5" w:line="240" w:lineRule="auto"/>
        <w:ind w:hanging="360" w:left="659" w:right="56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77010000">
      <w:pPr>
        <w:numPr>
          <w:ilvl w:val="0"/>
          <w:numId w:val="3"/>
        </w:numPr>
        <w:tabs>
          <w:tab w:leader="none" w:pos="0" w:val="left"/>
          <w:tab w:leader="none" w:pos="659" w:val="left"/>
          <w:tab w:leader="none" w:pos="660" w:val="left"/>
        </w:tabs>
        <w:spacing w:after="0" w:before="2" w:line="240" w:lineRule="auto"/>
        <w:ind w:hanging="361" w:left="660" w:right="0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14:paraId="78010000">
      <w:pPr>
        <w:numPr>
          <w:ilvl w:val="0"/>
          <w:numId w:val="0"/>
        </w:numPr>
        <w:tabs>
          <w:tab w:leader="none" w:pos="659" w:val="left"/>
          <w:tab w:leader="none" w:pos="660" w:val="left"/>
        </w:tabs>
        <w:spacing w:after="0" w:before="2" w:line="240" w:lineRule="auto"/>
        <w:ind w:firstLine="0" w:left="299" w:right="0"/>
        <w:jc w:val="left"/>
        <w:rPr>
          <w:sz w:val="24"/>
        </w:rPr>
      </w:pPr>
    </w:p>
    <w:p w14:paraId="79010000">
      <w:pPr>
        <w:numPr>
          <w:ilvl w:val="0"/>
          <w:numId w:val="0"/>
        </w:numPr>
        <w:tabs>
          <w:tab w:leader="none" w:pos="659" w:val="left"/>
          <w:tab w:leader="none" w:pos="660" w:val="left"/>
        </w:tabs>
        <w:spacing w:after="0" w:before="2" w:line="240" w:lineRule="auto"/>
        <w:ind w:firstLine="0" w:left="299" w:right="0"/>
        <w:jc w:val="left"/>
        <w:rPr>
          <w:sz w:val="24"/>
        </w:rPr>
      </w:pPr>
      <w:r>
        <w:rPr>
          <w:sz w:val="24"/>
        </w:rPr>
        <w:t>Обязательные предметные области учебного плана: русский язык, литературное 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культура.</w:t>
      </w:r>
    </w:p>
    <w:p w14:paraId="7A010000">
      <w:pPr>
        <w:ind w:firstLine="707" w:left="300" w:right="561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</w:t>
      </w:r>
      <w:r>
        <w:t>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обеспечивает, реализацию образовательных потребностей и запросов обучающихся 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7B010000">
      <w:pPr>
        <w:ind w:firstLine="708" w:left="300" w:right="560"/>
        <w:jc w:val="both"/>
        <w:rPr>
          <w:sz w:val="24"/>
        </w:rPr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  обеспечивающих интересы и потребности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7C010000">
      <w:pPr>
        <w:ind w:firstLine="0" w:left="300" w:right="556"/>
        <w:jc w:val="both"/>
        <w:rPr>
          <w:color w:val="C9211E"/>
        </w:rPr>
      </w:pPr>
      <w:r>
        <w:rPr>
          <w:color w:val="C9211E"/>
        </w:rPr>
        <w:t xml:space="preserve">       </w:t>
      </w:r>
      <w:r>
        <w:rPr>
          <w:color w:val="000000"/>
        </w:rPr>
        <w:t>Предметная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область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«Русский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язык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литературное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чтение»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изучение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предметов русский язык и литературное чтение.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Предмет «Русский язык»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изучается в объеме 5 часов в неделю с 1 по 4 класс, предмет «Литературное чтение» изучается 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объеме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 часов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неделю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4 классе.  </w:t>
      </w:r>
    </w:p>
    <w:p w14:paraId="7D010000">
      <w:pPr>
        <w:ind w:firstLine="708" w:left="300" w:right="564"/>
        <w:jc w:val="both"/>
        <w:rPr>
          <w:sz w:val="24"/>
        </w:rPr>
      </w:pPr>
      <w:r>
        <w:rPr>
          <w:color w:val="000000"/>
        </w:rPr>
        <w:t>Предметная область «Иностранный язык» представлена предметом «Иностранный язык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(английский)»,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изучение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предмета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выделено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часа  в</w:t>
      </w:r>
      <w:r>
        <w:rPr>
          <w:color w:val="000000"/>
          <w:spacing w:val="59"/>
        </w:rPr>
        <w:t xml:space="preserve"> </w:t>
      </w:r>
      <w:r>
        <w:t>неделю</w:t>
      </w:r>
      <w:r>
        <w:rPr>
          <w:spacing w:val="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класс.</w:t>
      </w:r>
      <w:r>
        <w:rPr>
          <w:spacing w:val="1"/>
        </w:rPr>
        <w:t xml:space="preserve"> </w:t>
      </w:r>
    </w:p>
    <w:p w14:paraId="7E010000">
      <w:pPr>
        <w:ind w:firstLine="0" w:left="1008" w:right="0"/>
        <w:jc w:val="both"/>
        <w:rPr>
          <w:sz w:val="24"/>
        </w:rPr>
      </w:pPr>
      <w:r>
        <w:t xml:space="preserve">Предметная   </w:t>
      </w:r>
      <w:r>
        <w:rPr>
          <w:spacing w:val="18"/>
        </w:rPr>
        <w:t xml:space="preserve"> </w:t>
      </w:r>
      <w:r>
        <w:t xml:space="preserve">область    </w:t>
      </w:r>
      <w:r>
        <w:rPr>
          <w:spacing w:val="25"/>
        </w:rPr>
        <w:t xml:space="preserve"> </w:t>
      </w:r>
      <w:r>
        <w:t xml:space="preserve">«Математика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информатика»    </w:t>
      </w:r>
      <w:r>
        <w:rPr>
          <w:spacing w:val="10"/>
        </w:rPr>
        <w:t xml:space="preserve"> </w:t>
      </w:r>
      <w:r>
        <w:t xml:space="preserve">реализуется    </w:t>
      </w:r>
      <w:r>
        <w:rPr>
          <w:spacing w:val="18"/>
        </w:rPr>
        <w:t xml:space="preserve"> </w:t>
      </w:r>
      <w:r>
        <w:t>предметом</w:t>
      </w:r>
    </w:p>
    <w:p w14:paraId="7F010000">
      <w:pPr>
        <w:ind w:firstLine="0" w:left="300" w:right="561"/>
        <w:jc w:val="both"/>
        <w:rPr>
          <w:sz w:val="24"/>
        </w:rPr>
      </w:pPr>
      <w:r>
        <w:t>«Математика»,</w:t>
      </w:r>
      <w:r>
        <w:rPr>
          <w:spacing w:val="1"/>
        </w:rPr>
        <w:t xml:space="preserve"> </w:t>
      </w:r>
      <w:r>
        <w:t xml:space="preserve">изучается 4 часа в неделю с 2 по 4 класс. </w:t>
      </w:r>
    </w:p>
    <w:p w14:paraId="80010000">
      <w:pPr>
        <w:ind w:firstLine="768" w:left="299" w:right="561"/>
        <w:jc w:val="both"/>
        <w:rPr>
          <w:sz w:val="24"/>
        </w:rPr>
      </w:pPr>
      <w:r>
        <w:t>Информационно-коммуникационные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обеспечение первоначальных представлений о компьютерной грамотности) реализуются через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учебного плана.</w:t>
      </w:r>
    </w:p>
    <w:p w14:paraId="81010000">
      <w:pPr>
        <w:ind w:firstLine="708" w:left="299" w:right="558"/>
        <w:jc w:val="both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6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«Окружающий мир»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класс.</w:t>
      </w:r>
    </w:p>
    <w:p w14:paraId="82010000">
      <w:pPr>
        <w:ind w:firstLine="708" w:left="299" w:right="561"/>
        <w:jc w:val="both"/>
        <w:rPr>
          <w:color w:val="000000"/>
        </w:rPr>
      </w:pPr>
      <w:r>
        <w:rPr>
          <w:color w:val="000000"/>
        </w:rPr>
        <w:t>Предметная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область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«Основы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культур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светской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этики»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представлена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предметом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«Основы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религиозных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культур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светской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этики»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(далее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ОРКСЭ).</w:t>
      </w:r>
    </w:p>
    <w:p w14:paraId="83010000">
      <w:pPr>
        <w:ind w:firstLine="0" w:left="299" w:right="561"/>
        <w:jc w:val="both"/>
        <w:rPr>
          <w:color w:val="000000"/>
        </w:rPr>
      </w:pPr>
      <w:r>
        <w:rPr>
          <w:color w:val="000000"/>
        </w:rPr>
        <w:t>«Основы религиозных культур и светской этики» (далее – ОРКСЭ) реализуется в 4 классе как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обязательный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предмет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объёме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часа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неделю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(34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часа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год).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Выбор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модулей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ОРКСЭ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(«Основы светской этики», «Основы православной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культуры»,</w:t>
      </w:r>
      <w:r>
        <w:rPr>
          <w:b w:val="0"/>
          <w:color w:val="000000"/>
          <w:sz w:val="24"/>
          <w:highlight w:val="white"/>
        </w:rPr>
        <w:t>«Основы</w:t>
      </w:r>
      <w:r>
        <w:rPr>
          <w:b w:val="0"/>
          <w:color w:val="000000"/>
          <w:spacing w:val="-3"/>
          <w:sz w:val="24"/>
          <w:highlight w:val="white"/>
        </w:rPr>
        <w:t xml:space="preserve"> исламской </w:t>
      </w:r>
      <w:r>
        <w:rPr>
          <w:b w:val="0"/>
          <w:color w:val="000000"/>
          <w:spacing w:val="-1"/>
          <w:sz w:val="24"/>
          <w:highlight w:val="white"/>
        </w:rPr>
        <w:t xml:space="preserve"> </w:t>
      </w:r>
      <w:r>
        <w:rPr>
          <w:b w:val="0"/>
          <w:color w:val="000000"/>
          <w:sz w:val="24"/>
          <w:highlight w:val="white"/>
        </w:rPr>
        <w:t xml:space="preserve">культуры», «Основы религиозных культур народов России»,  </w:t>
      </w:r>
      <w:r>
        <w:rPr>
          <w:b w:val="0"/>
          <w:strike w:val="0"/>
          <w:color w:val="000000"/>
          <w:sz w:val="24"/>
          <w:highlight w:val="white"/>
        </w:rPr>
        <w:t xml:space="preserve">«Основы светской этики», </w:t>
      </w:r>
      <w:r>
        <w:rPr>
          <w:b w:val="0"/>
          <w:strike w:val="0"/>
          <w:color w:val="000000"/>
          <w:spacing w:val="-1"/>
          <w:sz w:val="24"/>
          <w:highlight w:val="white"/>
        </w:rPr>
        <w:t>"Основы</w:t>
      </w:r>
      <w:r>
        <w:rPr>
          <w:b w:val="0"/>
          <w:strike w:val="0"/>
          <w:color w:val="000000"/>
          <w:spacing w:val="-8"/>
          <w:sz w:val="24"/>
          <w:highlight w:val="white"/>
        </w:rPr>
        <w:t xml:space="preserve"> </w:t>
      </w:r>
      <w:r>
        <w:rPr>
          <w:b w:val="0"/>
          <w:strike w:val="0"/>
          <w:color w:val="000000"/>
          <w:spacing w:val="-1"/>
          <w:sz w:val="24"/>
          <w:highlight w:val="white"/>
        </w:rPr>
        <w:t>буддийской</w:t>
      </w:r>
      <w:r>
        <w:rPr>
          <w:b w:val="0"/>
          <w:strike w:val="0"/>
          <w:color w:val="000000"/>
          <w:spacing w:val="-9"/>
          <w:sz w:val="24"/>
          <w:highlight w:val="white"/>
        </w:rPr>
        <w:t xml:space="preserve"> </w:t>
      </w:r>
      <w:r>
        <w:rPr>
          <w:b w:val="0"/>
          <w:strike w:val="0"/>
          <w:color w:val="000000"/>
          <w:spacing w:val="-1"/>
          <w:sz w:val="24"/>
          <w:highlight w:val="white"/>
        </w:rPr>
        <w:t xml:space="preserve">культуры", </w:t>
      </w:r>
      <w:r>
        <w:rPr>
          <w:b w:val="0"/>
          <w:strike w:val="0"/>
          <w:color w:val="000000"/>
          <w:spacing w:val="-1"/>
          <w:sz w:val="24"/>
          <w:highlight w:val="white"/>
        </w:rPr>
        <w:t>"Основы</w:t>
      </w:r>
      <w:r>
        <w:rPr>
          <w:b w:val="0"/>
          <w:strike w:val="0"/>
          <w:color w:val="000000"/>
          <w:spacing w:val="30"/>
          <w:sz w:val="24"/>
          <w:highlight w:val="white"/>
        </w:rPr>
        <w:t xml:space="preserve"> </w:t>
      </w:r>
      <w:r>
        <w:rPr>
          <w:b w:val="0"/>
          <w:strike w:val="0"/>
          <w:color w:val="000000"/>
          <w:spacing w:val="-1"/>
          <w:sz w:val="24"/>
          <w:highlight w:val="white"/>
        </w:rPr>
        <w:t>иудейской</w:t>
      </w:r>
      <w:r>
        <w:rPr>
          <w:b w:val="0"/>
          <w:strike w:val="0"/>
          <w:color w:val="000000"/>
          <w:spacing w:val="32"/>
          <w:sz w:val="24"/>
          <w:highlight w:val="white"/>
        </w:rPr>
        <w:t xml:space="preserve"> </w:t>
      </w:r>
      <w:r>
        <w:rPr>
          <w:b w:val="0"/>
          <w:strike w:val="0"/>
          <w:color w:val="000000"/>
          <w:spacing w:val="-1"/>
          <w:sz w:val="24"/>
          <w:highlight w:val="white"/>
        </w:rPr>
        <w:t>культуры"</w:t>
      </w:r>
      <w:r>
        <w:rPr>
          <w:b w:val="0"/>
          <w:color w:val="000000"/>
          <w:sz w:val="24"/>
        </w:rPr>
        <w:t>) для изучения обучающимися осуществляется на основании письменного заявления</w:t>
      </w:r>
      <w:r>
        <w:rPr>
          <w:b w:val="0"/>
          <w:color w:val="000000"/>
          <w:spacing w:val="1"/>
          <w:sz w:val="24"/>
        </w:rPr>
        <w:t xml:space="preserve"> </w:t>
      </w:r>
      <w:r>
        <w:rPr>
          <w:b w:val="0"/>
          <w:color w:val="000000"/>
          <w:sz w:val="24"/>
        </w:rPr>
        <w:t>родителей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(законных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представителей)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обучающихся.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Отметки за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курс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выставляются.</w:t>
      </w:r>
    </w:p>
    <w:p w14:paraId="84010000">
      <w:pPr>
        <w:ind w:firstLine="0" w:left="1007" w:right="0"/>
        <w:jc w:val="both"/>
        <w:rPr>
          <w:sz w:val="24"/>
        </w:rPr>
      </w:pPr>
      <w:r>
        <w:t>Предметная</w:t>
      </w:r>
      <w:r>
        <w:rPr>
          <w:spacing w:val="38"/>
        </w:rPr>
        <w:t xml:space="preserve"> </w:t>
      </w:r>
      <w:r>
        <w:t>область</w:t>
      </w:r>
      <w:r>
        <w:rPr>
          <w:spacing w:val="97"/>
        </w:rPr>
        <w:t xml:space="preserve"> </w:t>
      </w:r>
      <w:r>
        <w:t>«Искусство»</w:t>
      </w:r>
      <w:r>
        <w:rPr>
          <w:spacing w:val="90"/>
        </w:rPr>
        <w:t xml:space="preserve"> </w:t>
      </w:r>
      <w:r>
        <w:t>представлена</w:t>
      </w:r>
      <w:r>
        <w:rPr>
          <w:spacing w:val="98"/>
        </w:rPr>
        <w:t xml:space="preserve"> </w:t>
      </w:r>
      <w:r>
        <w:t>учебными</w:t>
      </w:r>
      <w:r>
        <w:rPr>
          <w:spacing w:val="99"/>
        </w:rPr>
        <w:t xml:space="preserve"> </w:t>
      </w:r>
      <w:r>
        <w:t>предметами</w:t>
      </w:r>
      <w:r>
        <w:rPr>
          <w:spacing w:val="102"/>
        </w:rPr>
        <w:t xml:space="preserve"> </w:t>
      </w:r>
      <w:r>
        <w:t>«Музыка»</w:t>
      </w:r>
      <w:r>
        <w:rPr>
          <w:spacing w:val="90"/>
        </w:rPr>
        <w:t xml:space="preserve"> </w:t>
      </w:r>
      <w:r>
        <w:t>и</w:t>
      </w:r>
    </w:p>
    <w:p w14:paraId="85010000">
      <w:pPr>
        <w:ind w:firstLine="0" w:left="299" w:right="0"/>
        <w:jc w:val="both"/>
        <w:rPr>
          <w:sz w:val="24"/>
        </w:rPr>
      </w:pP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14:paraId="86010000">
      <w:pPr>
        <w:ind w:firstLine="708" w:left="299" w:right="566"/>
        <w:jc w:val="both"/>
        <w:rPr>
          <w:sz w:val="24"/>
        </w:rPr>
      </w:pPr>
      <w:r>
        <w:t>Предметная область</w:t>
      </w:r>
      <w:r>
        <w:rPr>
          <w:spacing w:val="60"/>
        </w:rPr>
        <w:t xml:space="preserve"> </w:t>
      </w:r>
      <w:r>
        <w:t>«Технология» представлена учебным предметом «Технология» -1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с</w:t>
      </w:r>
      <w:r>
        <w:rPr>
          <w:spacing w:val="-1"/>
        </w:rPr>
        <w:t xml:space="preserve"> </w:t>
      </w:r>
      <w:r>
        <w:t>1 по 4 класс.</w:t>
      </w:r>
    </w:p>
    <w:p w14:paraId="87010000">
      <w:pPr>
        <w:ind w:firstLine="0" w:left="1007" w:right="0"/>
        <w:jc w:val="both"/>
        <w:rPr>
          <w:color w:val="000000"/>
        </w:rPr>
      </w:pPr>
      <w:r>
        <w:rPr>
          <w:color w:val="000000"/>
        </w:rPr>
        <w:t xml:space="preserve">Предметная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область  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«Физическая 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культура»  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 xml:space="preserve">представлена  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учебным 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предметом</w:t>
      </w:r>
    </w:p>
    <w:p w14:paraId="88010000">
      <w:pPr>
        <w:ind w:firstLine="0" w:left="299" w:right="562"/>
        <w:jc w:val="both"/>
        <w:rPr>
          <w:color w:val="000000"/>
        </w:rPr>
      </w:pPr>
      <w:r>
        <w:rPr>
          <w:color w:val="000000"/>
        </w:rPr>
        <w:t>«Физическая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культура»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часа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неделю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класс.</w:t>
      </w:r>
      <w:r>
        <w:rPr>
          <w:color w:val="000000"/>
          <w:spacing w:val="1"/>
        </w:rPr>
        <w:t xml:space="preserve">  </w:t>
      </w:r>
    </w:p>
    <w:p w14:paraId="89010000">
      <w:pPr>
        <w:spacing w:after="0" w:before="41" w:line="276" w:lineRule="auto"/>
        <w:ind w:firstLine="0" w:left="299" w:right="635"/>
        <w:jc w:val="both"/>
        <w:rPr>
          <w:sz w:val="24"/>
        </w:rPr>
      </w:pPr>
      <w:r>
        <w:t xml:space="preserve">  В целом учебный план также учитывает 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</w:t>
      </w:r>
      <w:r>
        <w:t>ё</w:t>
      </w:r>
      <w:r>
        <w:t>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образовательных учреждениях,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аккредитацию.  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8A010000">
      <w:pPr>
        <w:ind w:firstLine="708" w:left="299" w:right="560"/>
        <w:jc w:val="both"/>
        <w:rPr>
          <w:sz w:val="24"/>
        </w:rPr>
      </w:pPr>
      <w:r>
        <w:t>Учебный план начальной общей школы направлен на формирование прочных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грамотности,  воспитание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общения.</w:t>
      </w:r>
    </w:p>
    <w:p w14:paraId="8B010000">
      <w:pPr>
        <w:pStyle w:val="Style_5"/>
        <w:ind w:firstLine="708" w:left="299" w:right="560"/>
        <w:jc w:val="both"/>
        <w:rPr>
          <w:sz w:val="24"/>
        </w:rPr>
      </w:pPr>
    </w:p>
    <w:p w14:paraId="8C010000">
      <w:pPr>
        <w:pStyle w:val="Style_5"/>
        <w:ind w:firstLine="708" w:left="299" w:right="560"/>
        <w:jc w:val="both"/>
        <w:rPr>
          <w:sz w:val="24"/>
        </w:rPr>
      </w:pPr>
    </w:p>
    <w:p w14:paraId="8D010000">
      <w:pPr>
        <w:pStyle w:val="Style_5"/>
        <w:ind w:firstLine="708" w:left="299" w:right="560"/>
        <w:jc w:val="both"/>
        <w:rPr>
          <w:sz w:val="24"/>
        </w:rPr>
      </w:pPr>
    </w:p>
    <w:p w14:paraId="8E010000">
      <w:pPr>
        <w:pStyle w:val="Style_5"/>
        <w:ind w:firstLine="708" w:left="299" w:right="560"/>
        <w:jc w:val="both"/>
        <w:rPr>
          <w:sz w:val="24"/>
        </w:rPr>
      </w:pPr>
    </w:p>
    <w:p w14:paraId="8F010000">
      <w:pPr>
        <w:pStyle w:val="Style_5"/>
        <w:ind w:firstLine="708" w:left="299" w:right="560"/>
        <w:jc w:val="both"/>
        <w:rPr>
          <w:sz w:val="24"/>
        </w:rPr>
      </w:pPr>
    </w:p>
    <w:p w14:paraId="90010000">
      <w:pPr>
        <w:ind/>
        <w:jc w:val="center"/>
        <w:rPr>
          <w:sz w:val="28"/>
        </w:rPr>
      </w:pPr>
      <w:r>
        <w:rPr>
          <w:color w:val="000000"/>
          <w:sz w:val="28"/>
        </w:rPr>
        <w:t xml:space="preserve">    </w:t>
      </w:r>
    </w:p>
    <w:sectPr>
      <w:headerReference r:id="rId2" w:type="default"/>
      <w:pgSz w:h="16838" w:orient="portrait" w:w="11906"/>
      <w:pgMar w:bottom="703" w:footer="0" w:gutter="0" w:header="345" w:left="780" w:right="280" w:top="69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5423" w:val="center"/>
        <w:tab w:leader="none" w:pos="8306" w:val="clear"/>
        <w:tab w:leader="none" w:pos="10846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153" w:val="clear"/>
        <w:tab w:leader="none" w:pos="5423" w:val="center"/>
        <w:tab w:leader="none" w:pos="8306" w:val="clear"/>
        <w:tab w:leader="none" w:pos="10846" w:val="righ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tabs>
          <w:tab w:leader="none" w:pos="0" w:val="left"/>
        </w:tabs>
        <w:ind w:hanging="140" w:left="300"/>
      </w:pPr>
      <w:rPr>
        <w:rFonts w:ascii="Times New Roman" w:hAnsi="Times New Roman"/>
        <w:sz w:val="24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140" w:left="1354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140" w:left="2408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140" w:left="3462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140" w:left="4516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140" w:left="5570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140" w:left="6624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140" w:left="7678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140" w:left="8732"/>
      </w:pPr>
      <w:rPr>
        <w:rFonts w:ascii="Symbol" w:hAnsi="Symbol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428" w:left="727"/>
      </w:pPr>
      <w:rPr>
        <w:rFonts w:ascii="Times New Roman" w:hAnsi="Times New Roman"/>
        <w:sz w:val="24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428" w:left="5340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428" w:left="5951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428" w:left="6562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428" w:left="7173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428" w:left="7784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428" w:left="8395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428" w:left="900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428" w:left="9617"/>
      </w:pPr>
      <w:rPr>
        <w:rFonts w:ascii="Symbol" w:hAnsi="Symbol"/>
      </w:rPr>
    </w:lvl>
  </w:abstractNum>
  <w:abstractNum w:abstractNumId="2">
    <w:lvl w:ilvl="0">
      <w:start w:val="0"/>
      <w:numFmt w:val="bullet"/>
      <w:lvlText w:val=""/>
      <w:lvlJc w:val="left"/>
      <w:pPr>
        <w:tabs>
          <w:tab w:leader="none" w:pos="0" w:val="left"/>
        </w:tabs>
        <w:ind w:hanging="360" w:left="660"/>
      </w:pPr>
      <w:rPr>
        <w:rFonts w:ascii="Symbol" w:hAnsi="Symbol"/>
        <w:sz w:val="24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360" w:left="1678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360" w:left="2696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360" w:left="3714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360" w:left="4732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360" w:left="5750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360" w:left="6768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360" w:left="778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360" w:left="880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rFonts w:ascii="Times New Roman" w:hAnsi="Times New Roman"/>
      <w:sz w:val="21"/>
    </w:rPr>
  </w:style>
  <w:style w:default="1" w:styleId="Style_4_ch" w:type="character">
    <w:name w:val="Normal"/>
    <w:link w:val="Style_4"/>
    <w:rPr>
      <w:rFonts w:ascii="Times New Roman" w:hAnsi="Times New Roman"/>
      <w:sz w:val="2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Body Text"/>
    <w:basedOn w:val="Style_4"/>
    <w:link w:val="Style_5_ch"/>
    <w:pPr>
      <w:ind w:firstLine="0" w:left="299" w:right="0"/>
    </w:pPr>
    <w:rPr>
      <w:rFonts w:ascii="Times New Roman" w:hAnsi="Times New Roman"/>
      <w:sz w:val="24"/>
    </w:rPr>
  </w:style>
  <w:style w:styleId="Style_5_ch" w:type="character">
    <w:name w:val="Body Text"/>
    <w:basedOn w:val="Style_4_ch"/>
    <w:link w:val="Style_5"/>
    <w:rPr>
      <w:rFonts w:ascii="Times New Roman" w:hAnsi="Times New Roman"/>
      <w:sz w:val="24"/>
    </w:rPr>
  </w:style>
  <w:style w:styleId="Style_12" w:type="paragraph">
    <w:name w:val="footer"/>
    <w:basedOn w:val="Style_4"/>
    <w:link w:val="Style_12_ch"/>
    <w:pPr>
      <w:tabs>
        <w:tab w:leader="none" w:pos="4153" w:val="center"/>
        <w:tab w:leader="none" w:pos="8306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4"/>
    <w:link w:val="Style_3_ch"/>
    <w:uiPriority w:val="9"/>
    <w:qFormat/>
    <w:pPr>
      <w:keepNext w:val="1"/>
      <w:spacing w:after="60" w:before="240"/>
      <w:ind/>
      <w:jc w:val="left"/>
      <w:outlineLvl w:val="0"/>
    </w:pPr>
    <w:rPr>
      <w:rFonts w:ascii="Arial" w:hAnsi="Arial"/>
      <w:b w:val="1"/>
      <w:sz w:val="32"/>
    </w:rPr>
  </w:style>
  <w:style w:styleId="Style_3_ch" w:type="character">
    <w:name w:val="heading 1"/>
    <w:basedOn w:val="Style_4_ch"/>
    <w:link w:val="Style_3"/>
    <w:rPr>
      <w:rFonts w:ascii="Arial" w:hAnsi="Arial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2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2_ch"/>
    <w:link w:val="Style_1"/>
  </w:style>
  <w:style w:styleId="Style_23" w:type="paragraph">
    <w:name w:val="List Paragraph"/>
    <w:basedOn w:val="Style_4"/>
    <w:link w:val="Style_23_ch"/>
    <w:pPr>
      <w:ind w:hanging="141" w:left="439" w:right="0"/>
    </w:pPr>
    <w:rPr>
      <w:rFonts w:ascii="Times New Roman" w:hAnsi="Times New Roman"/>
    </w:rPr>
  </w:style>
  <w:style w:styleId="Style_23_ch" w:type="character">
    <w:name w:val="List Paragraph"/>
    <w:basedOn w:val="Style_4_ch"/>
    <w:link w:val="Style_23"/>
    <w:rPr>
      <w:rFonts w:ascii="Times New Roman" w:hAnsi="Times New Roman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2" w:type="paragraph">
    <w:name w:val="Колонтитул"/>
    <w:basedOn w:val="Style_4"/>
    <w:link w:val="Style_22_ch"/>
  </w:style>
  <w:style w:styleId="Style_22_ch" w:type="character">
    <w:name w:val="Колонтитул"/>
    <w:basedOn w:val="Style_4_ch"/>
    <w:link w:val="Style_22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2023-11-05T11:40:33Z</dcterms:modified>
</cp:coreProperties>
</file>