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3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5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6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45"/>
        <w:gridCol w:w="6323"/>
      </w:tblGrid>
      <w:tr>
        <w:tc>
          <w:tcPr>
            <w:tcW w:type="dxa" w:w="3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632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C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0E000000">
      <w:pPr>
        <w:spacing w:before="231"/>
        <w:ind w:right="1917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                      </w:t>
      </w:r>
    </w:p>
    <w:p w14:paraId="0F000000">
      <w:pPr>
        <w:spacing w:before="1" w:line="459" w:lineRule="exact"/>
        <w:ind w:firstLine="0" w:left="2277" w:right="1918"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РАБОЧАЯ ПРОГРАММА</w:t>
      </w:r>
      <w:r>
        <w:rPr>
          <w:rFonts w:ascii="Times New Roman" w:hAnsi="Times New Roman"/>
          <w:b w:val="1"/>
          <w:sz w:val="40"/>
        </w:rPr>
        <w:t xml:space="preserve"> </w:t>
      </w:r>
    </w:p>
    <w:p w14:paraId="10000000">
      <w:pPr>
        <w:ind w:firstLine="0" w:left="2277" w:right="1918"/>
        <w:jc w:val="center"/>
        <w:rPr>
          <w:rFonts w:ascii="Times New Roman" w:hAnsi="Times New Roman"/>
          <w:b w:val="1"/>
          <w:spacing w:val="-97"/>
          <w:sz w:val="40"/>
        </w:rPr>
      </w:pPr>
      <w:r>
        <w:rPr>
          <w:rFonts w:ascii="Times New Roman" w:hAnsi="Times New Roman"/>
          <w:b w:val="1"/>
          <w:sz w:val="40"/>
        </w:rPr>
        <w:t>у</w:t>
      </w:r>
      <w:r>
        <w:rPr>
          <w:rFonts w:ascii="Times New Roman" w:hAnsi="Times New Roman"/>
          <w:b w:val="1"/>
          <w:sz w:val="40"/>
        </w:rPr>
        <w:t>чебного предмета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>«Функциональн</w:t>
      </w:r>
      <w:r>
        <w:rPr>
          <w:rFonts w:ascii="Times New Roman" w:hAnsi="Times New Roman"/>
          <w:b w:val="1"/>
          <w:sz w:val="40"/>
        </w:rPr>
        <w:t>ая грамотность»</w:t>
      </w:r>
      <w:r>
        <w:rPr>
          <w:rFonts w:ascii="Times New Roman" w:hAnsi="Times New Roman"/>
          <w:b w:val="1"/>
          <w:spacing w:val="-97"/>
          <w:sz w:val="40"/>
        </w:rPr>
        <w:t xml:space="preserve"> </w:t>
      </w:r>
    </w:p>
    <w:p w14:paraId="11000000">
      <w:pPr>
        <w:ind w:firstLine="0" w:left="2277" w:right="1918"/>
        <w:jc w:val="center"/>
        <w:rPr>
          <w:rFonts w:ascii="Times New Roman" w:hAnsi="Times New Roman"/>
          <w:b w:val="1"/>
          <w:spacing w:val="-97"/>
          <w:sz w:val="40"/>
        </w:rPr>
      </w:pPr>
    </w:p>
    <w:p w14:paraId="12000000">
      <w:pPr>
        <w:ind w:firstLine="0" w:left="2277" w:right="1918"/>
        <w:jc w:val="center"/>
        <w:rPr>
          <w:rFonts w:ascii="Times New Roman" w:hAnsi="Times New Roman"/>
          <w:b w:val="1"/>
          <w:sz w:val="40"/>
        </w:rPr>
      </w:pPr>
    </w:p>
    <w:p w14:paraId="13000000">
      <w:pPr>
        <w:tabs>
          <w:tab w:leader="none" w:pos="1740" w:val="left"/>
          <w:tab w:leader="none" w:pos="2220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Класс:</w:t>
      </w:r>
      <w:r>
        <w:rPr>
          <w:rFonts w:ascii="Times New Roman" w:hAnsi="Times New Roman"/>
          <w:sz w:val="28"/>
        </w:rPr>
        <w:t xml:space="preserve">  5</w:t>
      </w:r>
      <w:r>
        <w:rPr>
          <w:rFonts w:ascii="Times New Roman" w:hAnsi="Times New Roman"/>
          <w:sz w:val="28"/>
        </w:rPr>
        <w:t>, 7</w:t>
      </w:r>
      <w:r>
        <w:rPr>
          <w:rFonts w:ascii="Times New Roman" w:hAnsi="Times New Roman"/>
          <w:sz w:val="28"/>
        </w:rPr>
        <w:tab/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</w:t>
      </w:r>
    </w:p>
    <w:p w14:paraId="1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2023-2024</w:t>
      </w:r>
    </w:p>
    <w:p w14:paraId="1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/>
        <w:ind w:firstLine="60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22000000">
      <w:pPr>
        <w:pStyle w:val="Style_1"/>
        <w:ind/>
        <w:jc w:val="center"/>
      </w:pPr>
    </w:p>
    <w:p w14:paraId="23000000">
      <w:pPr>
        <w:pStyle w:val="Style_1"/>
        <w:ind w:firstLine="708" w:left="0"/>
        <w:jc w:val="both"/>
      </w:pPr>
      <w: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24000000">
      <w:pPr>
        <w:pStyle w:val="Style_1"/>
        <w:ind w:firstLine="708" w:left="0"/>
        <w:jc w:val="both"/>
      </w:pPr>
      <w: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14:paraId="25000000">
      <w:pPr>
        <w:pStyle w:val="Style_1"/>
        <w:ind w:firstLine="708" w:left="0"/>
        <w:jc w:val="both"/>
      </w:pPr>
      <w: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14:paraId="26000000">
      <w:pPr>
        <w:pStyle w:val="Style_1"/>
        <w:ind w:firstLine="708" w:left="0"/>
        <w:jc w:val="both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r>
        <w:t>ProgrammeforInternationalStudentAssessment</w:t>
      </w:r>
      <w: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14:paraId="27000000">
      <w:pPr>
        <w:pStyle w:val="Style_1"/>
        <w:ind w:firstLine="708" w:left="0"/>
        <w:jc w:val="both"/>
        <w:rPr>
          <w:color w:val="000000"/>
        </w:rPr>
      </w:pPr>
      <w:r>
        <w:rPr>
          <w:color w:val="000000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  <w:r>
        <w:rPr>
          <w:color w:val="000000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14:paraId="28000000">
      <w:pPr>
        <w:pStyle w:val="Style_1"/>
        <w:ind w:firstLine="708" w:left="0"/>
        <w:jc w:val="both"/>
        <w:rPr>
          <w:color w:val="000000"/>
        </w:rPr>
      </w:pPr>
      <w:r>
        <w:rPr>
          <w:color w:val="000000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14:paraId="29000000">
      <w:pPr>
        <w:pStyle w:val="Style_1"/>
        <w:ind w:firstLine="708" w:left="0"/>
        <w:jc w:val="both"/>
        <w:rPr>
          <w:color w:val="000000"/>
        </w:rPr>
      </w:pPr>
      <w:r>
        <w:rPr>
          <w:color w:val="000000"/>
        </w:rPr>
        <w:t>Результаты лонгитюдных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исследований, проведенных на выборках 2000 и 2003 гг. странами-участницами мониторингов </w:t>
      </w:r>
      <w:r>
        <w:rPr>
          <w:color w:val="000000"/>
        </w:rPr>
        <w:t>PISA</w:t>
      </w:r>
      <w:r>
        <w:rPr>
          <w:color w:val="000000"/>
        </w:rPr>
        <w:t xml:space="preserve">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>
        <w:rPr>
          <w:color w:val="000000"/>
          <w:vertAlign w:val="superscript"/>
        </w:rPr>
        <w:t>4</w:t>
      </w:r>
      <w:r>
        <w:rPr>
          <w:color w:val="000000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14:paraId="2A000000">
      <w:pPr>
        <w:pStyle w:val="Style_1"/>
        <w:ind w:firstLine="708" w:left="0"/>
        <w:jc w:val="both"/>
        <w:rPr>
          <w:color w:val="000000"/>
        </w:rPr>
      </w:pPr>
      <w:r>
        <w:rPr>
          <w:b w:val="1"/>
          <w:color w:val="000000"/>
        </w:rPr>
        <w:t xml:space="preserve">Целеполагание </w:t>
      </w:r>
    </w:p>
    <w:p w14:paraId="2B000000">
      <w:pPr>
        <w:pStyle w:val="Style_1"/>
        <w:ind w:firstLine="708" w:left="0"/>
        <w:jc w:val="both"/>
        <w:rPr>
          <w:color w:val="000000"/>
        </w:rPr>
      </w:pPr>
      <w:r>
        <w:rPr>
          <w:color w:val="000000"/>
        </w:rPr>
        <w:t>Основной целью программы является развитие функцио</w:t>
      </w:r>
      <w:r>
        <w:rPr>
          <w:color w:val="000000"/>
        </w:rPr>
        <w:t>нальной грамотности учащихся 5 и 7</w:t>
      </w:r>
      <w:r>
        <w:rPr>
          <w:color w:val="000000"/>
        </w:rPr>
        <w:t xml:space="preserve"> классов как индикатора качества и эффективности образования, равенства доступа к образованию. </w:t>
      </w:r>
    </w:p>
    <w:p w14:paraId="2C000000">
      <w:pPr>
        <w:pStyle w:val="Style_1"/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Программа нацелена на развитие: </w:t>
      </w:r>
    </w:p>
    <w:p w14:paraId="2D000000">
      <w:pPr>
        <w:pStyle w:val="Style_1"/>
        <w:ind/>
        <w:jc w:val="both"/>
        <w:rPr>
          <w:color w:val="000000"/>
        </w:rPr>
      </w:pPr>
      <w:r>
        <w:rPr>
          <w:color w:val="000000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14:paraId="2E000000">
      <w:pPr>
        <w:pStyle w:val="Style_1"/>
        <w:ind/>
        <w:jc w:val="both"/>
        <w:rPr>
          <w:color w:val="000000"/>
        </w:rPr>
      </w:pPr>
      <w:r>
        <w:rPr>
          <w:color w:val="000000"/>
        </w:rPr>
        <w:t xml:space="preserve"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14:paraId="2F000000">
      <w:pPr>
        <w:pStyle w:val="Style_1"/>
        <w:ind/>
        <w:jc w:val="both"/>
        <w:rPr>
          <w:color w:val="000000"/>
        </w:rPr>
      </w:pPr>
      <w:r>
        <w:rPr>
          <w:color w:val="000000"/>
        </w:rPr>
        <w:t xml:space="preserve"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14:paraId="30000000">
      <w:pPr>
        <w:pStyle w:val="Style_1"/>
        <w:ind/>
        <w:jc w:val="both"/>
        <w:rPr>
          <w:color w:val="000000"/>
        </w:rPr>
      </w:pPr>
      <w:r>
        <w:rPr>
          <w:color w:val="000000"/>
        </w:rPr>
        <w:t xml:space="preserve"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программы является развитие функцио</w:t>
      </w:r>
      <w:r>
        <w:rPr>
          <w:rFonts w:ascii="Times New Roman" w:hAnsi="Times New Roman"/>
          <w:sz w:val="24"/>
        </w:rPr>
        <w:t xml:space="preserve">нальной грамотности учащихся 5 и 7 </w:t>
      </w:r>
      <w:r>
        <w:rPr>
          <w:rFonts w:ascii="Times New Roman" w:hAnsi="Times New Roman"/>
          <w:sz w:val="24"/>
        </w:rPr>
        <w:t>-х классов как индикатора качества и эффективности образования, равенства доступа к образованию.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опирается на </w:t>
      </w:r>
      <w:r>
        <w:rPr>
          <w:rFonts w:ascii="Times New Roman" w:hAnsi="Times New Roman"/>
          <w:sz w:val="24"/>
        </w:rPr>
        <w:t>следующие определение вида грамотности</w:t>
      </w:r>
      <w:r>
        <w:rPr>
          <w:rFonts w:ascii="Times New Roman" w:hAnsi="Times New Roman"/>
          <w:sz w:val="24"/>
        </w:rPr>
        <w:t>: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35000000">
      <w:pPr>
        <w:pStyle w:val="Style_1"/>
        <w:ind/>
        <w:jc w:val="both"/>
      </w:pPr>
      <w:r>
        <w:rPr>
          <w:i w:val="1"/>
        </w:rPr>
        <w:t xml:space="preserve">Естественнонаучная грамотность: </w:t>
      </w:r>
      <w: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14:paraId="36000000">
      <w:pPr>
        <w:pStyle w:val="Style_1"/>
        <w:ind/>
        <w:jc w:val="both"/>
      </w:pPr>
    </w:p>
    <w:p w14:paraId="37000000">
      <w:pPr>
        <w:pStyle w:val="Style_1"/>
        <w:ind/>
        <w:jc w:val="both"/>
      </w:pPr>
      <w:r>
        <w:t xml:space="preserve">    </w:t>
      </w:r>
    </w:p>
    <w:p w14:paraId="38000000">
      <w:pPr>
        <w:pStyle w:val="Style_1"/>
        <w:ind/>
        <w:jc w:val="both"/>
      </w:pPr>
    </w:p>
    <w:p w14:paraId="39000000">
      <w:pPr>
        <w:pStyle w:val="Style_1"/>
        <w:ind/>
        <w:jc w:val="both"/>
      </w:pPr>
    </w:p>
    <w:p w14:paraId="3A000000">
      <w:pPr>
        <w:pStyle w:val="Style_1"/>
        <w:ind/>
        <w:jc w:val="both"/>
      </w:pPr>
    </w:p>
    <w:p w14:paraId="3B000000">
      <w:pPr>
        <w:pStyle w:val="Style_1"/>
        <w:ind/>
        <w:jc w:val="both"/>
      </w:pPr>
    </w:p>
    <w:p w14:paraId="3C000000">
      <w:pPr>
        <w:pStyle w:val="Style_1"/>
        <w:ind/>
        <w:jc w:val="both"/>
      </w:pPr>
    </w:p>
    <w:p w14:paraId="3D000000">
      <w:pPr>
        <w:pStyle w:val="Style_1"/>
        <w:ind/>
        <w:jc w:val="both"/>
      </w:pPr>
    </w:p>
    <w:p w14:paraId="3E000000">
      <w:pPr>
        <w:pStyle w:val="Style_1"/>
        <w:ind/>
        <w:jc w:val="both"/>
      </w:pPr>
    </w:p>
    <w:p w14:paraId="3F000000">
      <w:pPr>
        <w:pStyle w:val="Style_1"/>
        <w:ind/>
        <w:jc w:val="both"/>
      </w:pPr>
    </w:p>
    <w:p w14:paraId="40000000">
      <w:pPr>
        <w:pStyle w:val="Style_1"/>
        <w:ind/>
        <w:jc w:val="both"/>
      </w:pPr>
    </w:p>
    <w:p w14:paraId="41000000">
      <w:pPr>
        <w:pStyle w:val="Style_1"/>
        <w:ind/>
        <w:jc w:val="both"/>
      </w:pPr>
    </w:p>
    <w:p w14:paraId="42000000">
      <w:pPr>
        <w:pStyle w:val="Style_1"/>
        <w:ind/>
        <w:jc w:val="both"/>
      </w:pPr>
    </w:p>
    <w:p w14:paraId="43000000">
      <w:pPr>
        <w:pStyle w:val="Style_1"/>
        <w:ind/>
        <w:jc w:val="both"/>
      </w:pPr>
    </w:p>
    <w:p w14:paraId="44000000">
      <w:pPr>
        <w:pStyle w:val="Style_1"/>
        <w:ind/>
        <w:jc w:val="both"/>
      </w:pPr>
    </w:p>
    <w:p w14:paraId="45000000">
      <w:pPr>
        <w:pStyle w:val="Style_1"/>
        <w:ind/>
        <w:jc w:val="both"/>
      </w:pPr>
    </w:p>
    <w:p w14:paraId="46000000">
      <w:pPr>
        <w:pStyle w:val="Style_1"/>
        <w:ind/>
        <w:jc w:val="both"/>
      </w:pPr>
    </w:p>
    <w:p w14:paraId="47000000">
      <w:pPr>
        <w:pStyle w:val="Style_1"/>
        <w:ind/>
        <w:jc w:val="both"/>
      </w:pPr>
    </w:p>
    <w:p w14:paraId="48000000">
      <w:pPr>
        <w:pStyle w:val="Style_1"/>
        <w:ind/>
        <w:jc w:val="both"/>
      </w:pPr>
    </w:p>
    <w:p w14:paraId="49000000">
      <w:pPr>
        <w:pStyle w:val="Style_1"/>
        <w:ind/>
        <w:jc w:val="both"/>
      </w:pPr>
    </w:p>
    <w:p w14:paraId="4A000000">
      <w:pPr>
        <w:pStyle w:val="Style_1"/>
        <w:ind/>
        <w:jc w:val="both"/>
      </w:pPr>
    </w:p>
    <w:p w14:paraId="4B000000">
      <w:pPr>
        <w:pStyle w:val="Style_1"/>
        <w:ind/>
        <w:jc w:val="both"/>
      </w:pPr>
    </w:p>
    <w:p w14:paraId="4C000000">
      <w:pPr>
        <w:pStyle w:val="Style_1"/>
        <w:ind/>
        <w:jc w:val="both"/>
      </w:pPr>
    </w:p>
    <w:p w14:paraId="4D000000">
      <w:pPr>
        <w:rPr>
          <w:rFonts w:ascii="Times New Roman" w:hAnsi="Times New Roman"/>
          <w:b w:val="1"/>
          <w:sz w:val="24"/>
        </w:rPr>
      </w:pPr>
    </w:p>
    <w:p w14:paraId="4E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3000000">
      <w:pPr>
        <w:rPr>
          <w:rFonts w:ascii="Times New Roman" w:hAnsi="Times New Roman"/>
          <w:b w:val="1"/>
          <w:sz w:val="24"/>
        </w:rPr>
      </w:pPr>
    </w:p>
    <w:p w14:paraId="54000000">
      <w:pPr>
        <w:spacing w:after="0" w:line="264" w:lineRule="auto"/>
        <w:ind w:firstLine="0"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 ОБУЧЕНИЯ</w:t>
      </w:r>
    </w:p>
    <w:p w14:paraId="55000000">
      <w:pPr>
        <w:spacing w:after="0" w:before="240" w:line="240" w:lineRule="auto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5-й класс</w:t>
      </w:r>
    </w:p>
    <w:p w14:paraId="56000000">
      <w:pPr>
        <w:spacing w:before="24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Введение</w:t>
      </w:r>
    </w:p>
    <w:p w14:paraId="57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Понятие функциональная грамотность. Основные модули</w:t>
      </w:r>
      <w:r>
        <w:rPr>
          <w:rFonts w:ascii="Times New Roman" w:hAnsi="Times New Roman"/>
          <w:sz w:val="24"/>
        </w:rPr>
        <w:t xml:space="preserve">   </w:t>
      </w:r>
    </w:p>
    <w:p w14:paraId="58000000">
      <w:pPr>
        <w:spacing w:before="24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Земля и земная кора. Минералы.</w:t>
      </w:r>
    </w:p>
    <w:p w14:paraId="59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</w:t>
      </w:r>
      <w:r>
        <w:rPr>
          <w:rFonts w:ascii="Times New Roman" w:hAnsi="Times New Roman"/>
          <w:sz w:val="24"/>
        </w:rPr>
        <w:t xml:space="preserve">мля, внутреннее строение Земли. </w:t>
      </w:r>
      <w:r>
        <w:rPr>
          <w:rFonts w:ascii="Times New Roman" w:hAnsi="Times New Roman"/>
          <w:sz w:val="24"/>
        </w:rPr>
        <w:t xml:space="preserve">Вулканы, строение вулкана. Знакомство с минералами. </w:t>
      </w:r>
    </w:p>
    <w:p w14:paraId="5A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Знакомство с горной породой. </w:t>
      </w:r>
      <w:r>
        <w:rPr>
          <w:rFonts w:ascii="Times New Roman" w:hAnsi="Times New Roman"/>
          <w:sz w:val="24"/>
        </w:rPr>
        <w:t>Знако</w:t>
      </w:r>
      <w:r>
        <w:rPr>
          <w:rFonts w:ascii="Times New Roman" w:hAnsi="Times New Roman"/>
          <w:sz w:val="24"/>
        </w:rPr>
        <w:t xml:space="preserve">мство с рудой. Атмосфера Земли. </w:t>
      </w:r>
      <w:r>
        <w:rPr>
          <w:rFonts w:ascii="Times New Roman" w:hAnsi="Times New Roman"/>
          <w:sz w:val="24"/>
        </w:rPr>
        <w:t>Гид</w:t>
      </w:r>
      <w:r>
        <w:rPr>
          <w:rFonts w:ascii="Times New Roman" w:hAnsi="Times New Roman"/>
          <w:sz w:val="24"/>
        </w:rPr>
        <w:t>росфера Земли.</w:t>
      </w:r>
    </w:p>
    <w:p w14:paraId="5B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Литосфера Земли. Уникальность планеты Земля. </w:t>
      </w:r>
      <w:r>
        <w:rPr>
          <w:rFonts w:ascii="Times New Roman" w:hAnsi="Times New Roman"/>
          <w:sz w:val="24"/>
        </w:rPr>
        <w:t>Условия дл</w:t>
      </w:r>
      <w:r>
        <w:rPr>
          <w:rFonts w:ascii="Times New Roman" w:hAnsi="Times New Roman"/>
          <w:sz w:val="24"/>
        </w:rPr>
        <w:t>я существования жизни на Земле.</w:t>
      </w:r>
    </w:p>
    <w:p w14:paraId="5C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Свойства живых организмов.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5D000000">
      <w:pPr>
        <w:spacing w:before="24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Солнечная система и Вселенная.</w:t>
      </w:r>
    </w:p>
    <w:p w14:paraId="5E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Преставления о Вселенной. Модель Вселенной. Модель Солнечной системы. </w:t>
      </w:r>
    </w:p>
    <w:p w14:paraId="5F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Планеты с земной твердью и газовые гиганты. Спутники планет. Кометы.</w:t>
      </w:r>
    </w:p>
    <w:p w14:paraId="60000000">
      <w:pPr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Знаки зодиака.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61000000">
      <w:pPr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Звуковые явления.</w:t>
      </w:r>
    </w:p>
    <w:p w14:paraId="62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Звуковые явления. Звуки живой и неживой природы. Слышимые и неслышимые звуки.</w:t>
      </w:r>
    </w:p>
    <w:p w14:paraId="63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Устройство динамика. Современные акустические системы. Шум и его воздействие на человека.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64000000">
      <w:pPr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Строение вещества.</w:t>
      </w:r>
    </w:p>
    <w:p w14:paraId="65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</w:t>
      </w:r>
      <w:r>
        <w:rPr>
          <w:rFonts w:ascii="Times New Roman" w:hAnsi="Times New Roman"/>
          <w:sz w:val="24"/>
        </w:rPr>
        <w:t xml:space="preserve">ижение и взаимодействие частиц. </w:t>
      </w:r>
      <w:r>
        <w:rPr>
          <w:rFonts w:ascii="Times New Roman" w:hAnsi="Times New Roman"/>
          <w:sz w:val="24"/>
        </w:rPr>
        <w:t xml:space="preserve">Признаки химических реакций. </w:t>
      </w:r>
      <w:r>
        <w:rPr>
          <w:rFonts w:ascii="Times New Roman" w:hAnsi="Times New Roman"/>
          <w:sz w:val="24"/>
        </w:rPr>
        <w:t>Природные индикаторы. Вода.</w:t>
      </w:r>
    </w:p>
    <w:p w14:paraId="66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Уникальность воды.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изико-химические свойства воды. </w:t>
      </w:r>
      <w:r>
        <w:rPr>
          <w:rFonts w:ascii="Times New Roman" w:hAnsi="Times New Roman"/>
          <w:sz w:val="24"/>
        </w:rPr>
        <w:t xml:space="preserve">Значение воды. </w:t>
      </w:r>
    </w:p>
    <w:p w14:paraId="67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Биологические свойства воды. </w:t>
      </w:r>
      <w:r>
        <w:rPr>
          <w:rFonts w:ascii="Times New Roman" w:hAnsi="Times New Roman"/>
          <w:sz w:val="24"/>
        </w:rPr>
        <w:t xml:space="preserve">Углекислый газ в природе. </w:t>
      </w:r>
      <w:r>
        <w:rPr>
          <w:rFonts w:ascii="Times New Roman" w:hAnsi="Times New Roman"/>
          <w:sz w:val="24"/>
        </w:rPr>
        <w:t>Значение углекислого газа</w:t>
      </w:r>
    </w:p>
    <w:p w14:paraId="68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аттестация.</w:t>
      </w:r>
      <w:r>
        <w:rPr>
          <w:rFonts w:ascii="Times New Roman" w:hAnsi="Times New Roman"/>
          <w:b w:val="1"/>
          <w:sz w:val="24"/>
        </w:rPr>
        <w:br w:type="page"/>
      </w:r>
      <w:bookmarkStart w:id="1" w:name="_GoBack"/>
      <w:bookmarkEnd w:id="1"/>
    </w:p>
    <w:p w14:paraId="69000000">
      <w:pPr>
        <w:spacing w:after="0" w:before="24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6A000000">
      <w:pPr>
        <w:spacing w:before="240"/>
        <w:ind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7-й класс</w:t>
      </w:r>
    </w:p>
    <w:p w14:paraId="6B000000">
      <w:pPr>
        <w:spacing w:before="24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>Введение</w:t>
      </w:r>
    </w:p>
    <w:p w14:paraId="6C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Понятие функциональная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грамотность. Основные модули. </w:t>
      </w:r>
      <w:r>
        <w:rPr>
          <w:rFonts w:ascii="Times New Roman" w:hAnsi="Times New Roman"/>
          <w:sz w:val="24"/>
        </w:rPr>
        <w:t>Естественно-научная грамотность.</w:t>
      </w:r>
    </w:p>
    <w:p w14:paraId="6D000000">
      <w:pPr>
        <w:spacing w:before="24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>Земля. Мировой океан.</w:t>
      </w:r>
    </w:p>
    <w:p w14:paraId="6E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Атмосферные явления. Ветер, направление ветра. </w:t>
      </w:r>
      <w:r>
        <w:rPr>
          <w:rFonts w:ascii="Times New Roman" w:hAnsi="Times New Roman"/>
          <w:sz w:val="24"/>
        </w:rPr>
        <w:t>Ураган.</w:t>
      </w:r>
      <w:r>
        <w:rPr>
          <w:rFonts w:ascii="Times New Roman" w:hAnsi="Times New Roman"/>
          <w:sz w:val="24"/>
        </w:rPr>
        <w:t xml:space="preserve"> Торнадо. Землетрясения. </w:t>
      </w:r>
      <w:r>
        <w:rPr>
          <w:rFonts w:ascii="Times New Roman" w:hAnsi="Times New Roman"/>
          <w:sz w:val="24"/>
        </w:rPr>
        <w:t>Цунами.</w:t>
      </w:r>
    </w:p>
    <w:p w14:paraId="6F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чины их возникновения.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авление воды в морях и океанах. </w:t>
      </w:r>
      <w:r>
        <w:rPr>
          <w:rFonts w:ascii="Times New Roman" w:hAnsi="Times New Roman"/>
          <w:sz w:val="24"/>
        </w:rPr>
        <w:t>Состав воды морей и океанов.</w:t>
      </w:r>
    </w:p>
    <w:p w14:paraId="70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подводной сферы. Исследование океана. </w:t>
      </w:r>
      <w:r>
        <w:rPr>
          <w:rFonts w:ascii="Times New Roman" w:hAnsi="Times New Roman"/>
          <w:sz w:val="24"/>
        </w:rPr>
        <w:t xml:space="preserve">Использование подводных </w:t>
      </w:r>
      <w:r>
        <w:rPr>
          <w:rFonts w:ascii="Times New Roman" w:hAnsi="Times New Roman"/>
          <w:sz w:val="24"/>
        </w:rPr>
        <w:t>дронов</w:t>
      </w:r>
      <w:r>
        <w:rPr>
          <w:rFonts w:ascii="Times New Roman" w:hAnsi="Times New Roman"/>
          <w:sz w:val="24"/>
        </w:rPr>
        <w:t>.</w:t>
      </w:r>
    </w:p>
    <w:p w14:paraId="71000000">
      <w:pPr>
        <w:spacing w:before="24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Механические явления. Силы и движение.</w:t>
      </w:r>
    </w:p>
    <w:p w14:paraId="72000000">
      <w:pPr>
        <w:spacing w:before="24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Механическое движение. Инерция. Закон Паскаля. </w:t>
      </w:r>
      <w:r>
        <w:rPr>
          <w:rFonts w:ascii="Times New Roman" w:hAnsi="Times New Roman"/>
          <w:sz w:val="24"/>
        </w:rPr>
        <w:t>Гидростатический парадокс.</w:t>
      </w:r>
    </w:p>
    <w:p w14:paraId="73000000">
      <w:pPr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Структура и свойства вещества.</w:t>
      </w:r>
    </w:p>
    <w:p w14:paraId="74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Почему все тела нам </w:t>
      </w:r>
      <w:r>
        <w:rPr>
          <w:rFonts w:ascii="Times New Roman" w:hAnsi="Times New Roman"/>
          <w:sz w:val="24"/>
        </w:rPr>
        <w:t xml:space="preserve">кажутся сплошными. </w:t>
      </w:r>
      <w:r>
        <w:rPr>
          <w:rFonts w:ascii="Times New Roman" w:hAnsi="Times New Roman"/>
          <w:sz w:val="24"/>
        </w:rPr>
        <w:t>Молекулярное строение твердых тел.</w:t>
      </w:r>
    </w:p>
    <w:p w14:paraId="75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олекулярное строение жидкостей. Молекулярное строение газов. </w:t>
      </w:r>
    </w:p>
    <w:p w14:paraId="76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Диффузия</w:t>
      </w:r>
      <w:r>
        <w:rPr>
          <w:rFonts w:ascii="Times New Roman" w:hAnsi="Times New Roman"/>
          <w:sz w:val="24"/>
        </w:rPr>
        <w:t xml:space="preserve"> в газах, жидкостях,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твердых веществах.</w:t>
      </w:r>
    </w:p>
    <w:p w14:paraId="77000000">
      <w:pPr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Биологическое разнообразие.</w:t>
      </w:r>
    </w:p>
    <w:p w14:paraId="78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Растения. Ген</w:t>
      </w:r>
      <w:r>
        <w:rPr>
          <w:rFonts w:ascii="Times New Roman" w:hAnsi="Times New Roman"/>
          <w:sz w:val="24"/>
        </w:rPr>
        <w:t xml:space="preserve">ная модификация растений. </w:t>
      </w:r>
      <w:r>
        <w:rPr>
          <w:rFonts w:ascii="Times New Roman" w:hAnsi="Times New Roman"/>
          <w:sz w:val="24"/>
        </w:rPr>
        <w:t>Одноклеточ</w:t>
      </w:r>
      <w:r>
        <w:rPr>
          <w:rFonts w:ascii="Times New Roman" w:hAnsi="Times New Roman"/>
          <w:sz w:val="24"/>
        </w:rPr>
        <w:t xml:space="preserve">ные и многоклеточные организмы. </w:t>
      </w:r>
    </w:p>
    <w:p w14:paraId="79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Рыбы, их </w:t>
      </w:r>
      <w:r>
        <w:rPr>
          <w:rFonts w:ascii="Times New Roman" w:hAnsi="Times New Roman"/>
          <w:sz w:val="24"/>
        </w:rPr>
        <w:t>разнообразие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Аквариум. Рыбные хозяйства. </w:t>
      </w:r>
      <w:r>
        <w:rPr>
          <w:rFonts w:ascii="Times New Roman" w:hAnsi="Times New Roman"/>
          <w:sz w:val="24"/>
        </w:rPr>
        <w:t>Птицы.</w:t>
      </w:r>
      <w:r>
        <w:rPr>
          <w:rFonts w:ascii="Times New Roman" w:hAnsi="Times New Roman"/>
          <w:sz w:val="24"/>
        </w:rPr>
        <w:t xml:space="preserve"> Эволюция птиц. </w:t>
      </w:r>
      <w:r>
        <w:rPr>
          <w:rFonts w:ascii="Times New Roman" w:hAnsi="Times New Roman"/>
          <w:sz w:val="24"/>
        </w:rPr>
        <w:t>Многообразие птиц.</w:t>
      </w:r>
    </w:p>
    <w:p w14:paraId="7A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Дневные и ночные хищники.  Сезонная миграция. </w:t>
      </w:r>
      <w:r>
        <w:rPr>
          <w:rFonts w:ascii="Times New Roman" w:hAnsi="Times New Roman"/>
          <w:sz w:val="24"/>
        </w:rPr>
        <w:t>Млекопитающие.</w:t>
      </w:r>
      <w:r>
        <w:rPr>
          <w:rFonts w:ascii="Times New Roman" w:hAnsi="Times New Roman"/>
          <w:sz w:val="24"/>
        </w:rPr>
        <w:t xml:space="preserve"> Их многообразие. Заповедники.</w:t>
      </w:r>
    </w:p>
    <w:p w14:paraId="7B000000">
      <w:pPr>
        <w:spacing w:before="24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Зверофермы.</w:t>
      </w:r>
    </w:p>
    <w:p w14:paraId="7C000000">
      <w:pPr>
        <w:spacing w:before="24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Итоговая аттестация.</w:t>
      </w:r>
      <w:r>
        <w:rPr>
          <w:rFonts w:ascii="Times New Roman" w:hAnsi="Times New Roman"/>
          <w:b w:val="1"/>
          <w:sz w:val="24"/>
        </w:rPr>
        <w:br w:type="page"/>
      </w:r>
    </w:p>
    <w:p w14:paraId="7D000000">
      <w:pPr>
        <w:spacing w:before="24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ПРОГРАММЫ</w:t>
      </w:r>
    </w:p>
    <w:p w14:paraId="7E000000">
      <w:pPr>
        <w:pStyle w:val="Style_2"/>
        <w:widowControl w:val="1"/>
        <w:spacing w:before="0"/>
        <w:ind w:firstLine="0" w:left="720"/>
        <w:contextualSpacing w:val="1"/>
        <w:rPr>
          <w:b w:val="1"/>
          <w:sz w:val="24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</w:t>
      </w:r>
      <w:r>
        <w:rPr>
          <w:rFonts w:ascii="Times New Roman" w:hAnsi="Times New Roman"/>
          <w:b w:val="1"/>
          <w:color w:val="000000"/>
          <w:sz w:val="24"/>
        </w:rPr>
        <w:t xml:space="preserve"> и предметные</w:t>
      </w:r>
    </w:p>
    <w:p w14:paraId="8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Ind w:type="dxa" w:w="-5"/>
        <w:tblLayout w:type="fixed"/>
      </w:tblPr>
      <w:tblGrid>
        <w:gridCol w:w="2410"/>
        <w:gridCol w:w="8080"/>
      </w:tblGrid>
      <w:tr>
        <w:trPr>
          <w:trHeight w:hRule="atLeast" w:val="100"/>
        </w:trPr>
        <w:tc>
          <w:tcPr>
            <w:tcW w:type="dxa" w:w="2410"/>
          </w:tcPr>
          <w:p w14:paraId="81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080"/>
          </w:tcPr>
          <w:p w14:paraId="8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Естественнонаучная </w:t>
            </w:r>
          </w:p>
        </w:tc>
      </w:tr>
      <w:tr>
        <w:trPr>
          <w:trHeight w:hRule="atLeast" w:val="734"/>
        </w:trPr>
        <w:tc>
          <w:tcPr>
            <w:tcW w:type="dxa" w:w="2410"/>
          </w:tcPr>
          <w:p w14:paraId="8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5 класс </w:t>
            </w:r>
          </w:p>
          <w:p w14:paraId="8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Уровень узнавания и понимания </w:t>
            </w:r>
          </w:p>
        </w:tc>
        <w:tc>
          <w:tcPr>
            <w:tcW w:type="dxa" w:w="8080"/>
          </w:tcPr>
          <w:p w14:paraId="8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</w:tr>
      <w:tr>
        <w:trPr>
          <w:trHeight w:hRule="atLeast" w:val="733"/>
        </w:trPr>
        <w:tc>
          <w:tcPr>
            <w:tcW w:type="dxa" w:w="2410"/>
          </w:tcPr>
          <w:p w14:paraId="8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7 класс </w:t>
            </w:r>
          </w:p>
          <w:p w14:paraId="8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Уровень анализа и синтеза </w:t>
            </w:r>
          </w:p>
        </w:tc>
        <w:tc>
          <w:tcPr>
            <w:tcW w:type="dxa" w:w="8080"/>
          </w:tcPr>
          <w:p w14:paraId="8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распознает и исследует личные, местные, национальные, глобальные естественнонаучные проблемы в различном контексте </w:t>
            </w:r>
          </w:p>
        </w:tc>
      </w:tr>
    </w:tbl>
    <w:p w14:paraId="89000000">
      <w:pPr>
        <w:spacing w:after="0" w:line="240" w:lineRule="auto"/>
        <w:ind w:firstLine="708" w:left="0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8B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3"/>
        <w:tblLayout w:type="fixed"/>
      </w:tblPr>
      <w:tblGrid>
        <w:gridCol w:w="1980"/>
        <w:gridCol w:w="8363"/>
      </w:tblGrid>
      <w:tr>
        <w:trPr>
          <w:trHeight w:hRule="atLeast" w:val="227"/>
        </w:trPr>
        <w:tc>
          <w:tcPr>
            <w:tcW w:type="dxa" w:w="1980"/>
          </w:tcPr>
          <w:p w14:paraId="8C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363"/>
          </w:tcPr>
          <w:p w14:paraId="8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Естественнонаучная </w:t>
            </w:r>
          </w:p>
        </w:tc>
      </w:tr>
      <w:tr>
        <w:trPr>
          <w:trHeight w:hRule="atLeast" w:val="1365"/>
        </w:trPr>
        <w:tc>
          <w:tcPr>
            <w:tcW w:type="dxa" w:w="1980"/>
          </w:tcPr>
          <w:p w14:paraId="8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и 7 классы </w:t>
            </w:r>
          </w:p>
        </w:tc>
        <w:tc>
          <w:tcPr>
            <w:tcW w:type="dxa" w:w="8363"/>
          </w:tcPr>
          <w:p w14:paraId="8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 </w:t>
            </w:r>
          </w:p>
        </w:tc>
      </w:tr>
    </w:tbl>
    <w:p w14:paraId="9000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91000000">
      <w:pPr>
        <w:spacing w:before="240"/>
        <w:ind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817"/>
        <w:gridCol w:w="4990"/>
        <w:gridCol w:w="1134"/>
        <w:gridCol w:w="1276"/>
        <w:gridCol w:w="2268"/>
      </w:tblGrid>
      <w:tr>
        <w:trPr>
          <w:trHeight w:hRule="atLeast" w:val="339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ТЕМАТИЧЕСКОЕ ПЛАНИРОВАНИЕ</w:t>
            </w:r>
          </w:p>
        </w:tc>
      </w:tr>
      <w:tr>
        <w:trPr>
          <w:trHeight w:hRule="atLeast" w:val="129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п\п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5000000">
            <w:pPr>
              <w:spacing w:after="0"/>
              <w:ind w:firstLine="0"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9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654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5 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«Основы естественнонаучной грамотности»</w:t>
            </w: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1. Введение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функциональная грамотность. Основные модули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Земля и земная кора. Минералы.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Земля, внутреннее строение Земли.</w:t>
            </w:r>
          </w:p>
          <w:p w14:paraId="A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Вулканы,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строение вул</w:t>
            </w:r>
            <w:r>
              <w:rPr>
                <w:rFonts w:ascii="Times New Roman" w:hAnsi="Times New Roman"/>
                <w:sz w:val="24"/>
              </w:rPr>
              <w:t xml:space="preserve">кана. Знакомство с минералами. </w:t>
            </w:r>
            <w:r>
              <w:rPr>
                <w:rFonts w:ascii="Times New Roman" w:hAnsi="Times New Roman"/>
                <w:sz w:val="24"/>
              </w:rPr>
              <w:t>Знакомство с горной породой.</w:t>
            </w:r>
          </w:p>
          <w:p w14:paraId="A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рудой. </w:t>
            </w:r>
            <w:r>
              <w:rPr>
                <w:rFonts w:ascii="Times New Roman" w:hAnsi="Times New Roman"/>
                <w:sz w:val="24"/>
              </w:rPr>
              <w:t>Атмосфера</w:t>
            </w:r>
            <w:r>
              <w:rPr>
                <w:rFonts w:ascii="Times New Roman" w:hAnsi="Times New Roman"/>
                <w:sz w:val="24"/>
              </w:rPr>
              <w:t xml:space="preserve"> Земли.</w:t>
            </w:r>
          </w:p>
          <w:p w14:paraId="A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Гидросфера Земли. </w:t>
            </w:r>
            <w:r>
              <w:rPr>
                <w:rFonts w:ascii="Times New Roman" w:hAnsi="Times New Roman"/>
                <w:sz w:val="24"/>
              </w:rPr>
              <w:t>Литосфера Земли.</w:t>
            </w:r>
          </w:p>
          <w:p w14:paraId="A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Уникальность планеты Земля.</w:t>
            </w:r>
          </w:p>
          <w:p w14:paraId="A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для </w:t>
            </w:r>
            <w:r>
              <w:rPr>
                <w:rFonts w:ascii="Times New Roman" w:hAnsi="Times New Roman"/>
                <w:sz w:val="24"/>
              </w:rPr>
              <w:t>существования</w:t>
            </w:r>
            <w:r>
              <w:rPr>
                <w:rFonts w:ascii="Times New Roman" w:hAnsi="Times New Roman"/>
                <w:sz w:val="24"/>
              </w:rPr>
              <w:t xml:space="preserve"> жизни на Земле.</w:t>
            </w:r>
          </w:p>
          <w:p w14:paraId="A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живых организмов.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3. </w:t>
            </w: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Солнечная система и Вселенная.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Преставления о Вселенной. Модель Вселенной. Модель Солнечной системы. </w:t>
            </w:r>
            <w:r>
              <w:rPr>
                <w:rFonts w:ascii="Times New Roman" w:hAnsi="Times New Roman"/>
                <w:sz w:val="24"/>
              </w:rPr>
              <w:t>Планеты с зе</w:t>
            </w:r>
            <w:r>
              <w:rPr>
                <w:rFonts w:ascii="Times New Roman" w:hAnsi="Times New Roman"/>
                <w:sz w:val="24"/>
              </w:rPr>
              <w:t xml:space="preserve">мной твердью и газовые гиганты. </w:t>
            </w:r>
            <w:r>
              <w:rPr>
                <w:rFonts w:ascii="Times New Roman" w:hAnsi="Times New Roman"/>
                <w:sz w:val="24"/>
              </w:rPr>
              <w:t>Спутники планет.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Кометы.</w:t>
            </w:r>
          </w:p>
          <w:p w14:paraId="B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зодиака.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разделу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4. </w:t>
            </w: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Звуковые явления.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Звуковые явления. Звуки живой и неживой природы. </w:t>
            </w:r>
            <w:r>
              <w:rPr>
                <w:rFonts w:ascii="Times New Roman" w:hAnsi="Times New Roman"/>
                <w:sz w:val="24"/>
              </w:rPr>
              <w:t>Слышимые и неслышимые звуки.</w:t>
            </w:r>
          </w:p>
          <w:p w14:paraId="C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</w:rPr>
              <w:t>динамика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временные акустические системы. </w:t>
            </w:r>
            <w:r>
              <w:rPr>
                <w:rFonts w:ascii="Times New Roman" w:hAnsi="Times New Roman"/>
                <w:sz w:val="24"/>
              </w:rPr>
              <w:t xml:space="preserve">Шум и его </w:t>
            </w:r>
            <w:r>
              <w:rPr>
                <w:rFonts w:ascii="Times New Roman" w:hAnsi="Times New Roman"/>
                <w:sz w:val="24"/>
              </w:rPr>
              <w:t>воздействие</w:t>
            </w:r>
            <w:r>
              <w:rPr>
                <w:rFonts w:ascii="Times New Roman" w:hAnsi="Times New Roman"/>
                <w:sz w:val="24"/>
              </w:rPr>
              <w:t xml:space="preserve"> на человека.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разделу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5. </w:t>
            </w:r>
            <w: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Строение вещества.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и взаимодействие частиц.</w:t>
            </w:r>
          </w:p>
          <w:p w14:paraId="C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химических реакций. Природные индикаторы. </w:t>
            </w:r>
            <w:r>
              <w:rPr>
                <w:rFonts w:ascii="Times New Roman" w:hAnsi="Times New Roman"/>
                <w:sz w:val="24"/>
              </w:rPr>
              <w:t>Вода.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Уникальность воды.</w:t>
            </w:r>
          </w:p>
          <w:p w14:paraId="D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Физико-химические свойства воды.</w:t>
            </w:r>
          </w:p>
          <w:p w14:paraId="D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воды. </w:t>
            </w:r>
            <w:r>
              <w:rPr>
                <w:rFonts w:ascii="Times New Roman" w:hAnsi="Times New Roman"/>
                <w:sz w:val="24"/>
              </w:rPr>
              <w:t>Биологические свойства во</w:t>
            </w:r>
            <w:r>
              <w:rPr>
                <w:rFonts w:ascii="Times New Roman" w:hAnsi="Times New Roman"/>
                <w:sz w:val="24"/>
              </w:rPr>
              <w:t xml:space="preserve">ды. </w:t>
            </w:r>
            <w:r>
              <w:rPr>
                <w:rFonts w:ascii="Times New Roman" w:hAnsi="Times New Roman"/>
                <w:sz w:val="24"/>
              </w:rPr>
              <w:t>Углекислый газ в природе.</w:t>
            </w:r>
          </w:p>
          <w:p w14:paraId="D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углекислого газа.</w:t>
            </w:r>
          </w:p>
          <w:p w14:paraId="D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F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E0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E1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E200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br w:type="page"/>
      </w:r>
    </w:p>
    <w:tbl>
      <w:tblPr>
        <w:tblStyle w:val="Style_4"/>
        <w:tblLayout w:type="fixed"/>
      </w:tblPr>
      <w:tblGrid>
        <w:gridCol w:w="817"/>
        <w:gridCol w:w="4990"/>
        <w:gridCol w:w="1134"/>
        <w:gridCol w:w="1276"/>
        <w:gridCol w:w="2268"/>
      </w:tblGrid>
      <w:tr>
        <w:trPr>
          <w:trHeight w:hRule="atLeast" w:val="129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п\п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/>
              <w:ind w:firstLine="0"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654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A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</w:t>
            </w:r>
          </w:p>
          <w:p w14:paraId="EB00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«Основы естественнонаучной грамотности»</w:t>
            </w: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5"/>
              <w:rPr>
                <w:rStyle w:val="Style_6_ch"/>
                <w:b w:val="1"/>
                <w:sz w:val="24"/>
              </w:rPr>
            </w:pPr>
            <w:r>
              <w:rPr>
                <w:rStyle w:val="Style_6_ch"/>
                <w:b w:val="1"/>
                <w:sz w:val="24"/>
              </w:rPr>
              <w:t xml:space="preserve">Раздел 1. </w:t>
            </w:r>
            <w:r>
              <w:rPr>
                <w:rStyle w:val="Style_6_ch"/>
                <w:b w:val="1"/>
                <w:sz w:val="24"/>
              </w:rPr>
              <w:t>Введение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1.</w:t>
            </w:r>
            <w:r>
              <w:rPr>
                <w:rStyle w:val="Style_6_ch"/>
                <w:sz w:val="24"/>
              </w:rPr>
              <w:t>1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функциональная грамотность.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модули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Естественно-научная грамотность.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2. </w:t>
            </w:r>
            <w:r>
              <w:rPr>
                <w:rFonts w:ascii="Times New Roman" w:hAnsi="Times New Roman"/>
                <w:b w:val="1"/>
                <w:sz w:val="24"/>
              </w:rPr>
              <w:t>Земля. Мировой океан.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5"/>
              <w:spacing w:after="0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Атмосферные явления.</w:t>
            </w:r>
            <w:r>
              <w:rPr>
                <w:rFonts w:ascii="Times New Roman" w:hAnsi="Times New Roman"/>
                <w:sz w:val="24"/>
              </w:rPr>
              <w:t xml:space="preserve"> Ветер, направление ветра. </w:t>
            </w:r>
            <w:r>
              <w:rPr>
                <w:rFonts w:ascii="Times New Roman" w:hAnsi="Times New Roman"/>
                <w:sz w:val="24"/>
              </w:rPr>
              <w:t xml:space="preserve">Ураган. Торнадо. </w:t>
            </w:r>
            <w:r>
              <w:rPr>
                <w:rFonts w:ascii="Times New Roman" w:hAnsi="Times New Roman"/>
                <w:sz w:val="24"/>
              </w:rPr>
              <w:t xml:space="preserve">Землетрясения. Цунами. Причины их возникновения.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авление воды в морях и океанах. Состав воды морей и океанов. </w:t>
            </w:r>
            <w:r>
              <w:rPr>
                <w:rFonts w:ascii="Times New Roman" w:hAnsi="Times New Roman"/>
                <w:sz w:val="24"/>
              </w:rPr>
              <w:t xml:space="preserve">Структура подводной сферы. </w:t>
            </w:r>
            <w:r>
              <w:rPr>
                <w:rFonts w:ascii="Times New Roman" w:hAnsi="Times New Roman"/>
                <w:sz w:val="24"/>
              </w:rPr>
              <w:t xml:space="preserve">Исследование океана. </w:t>
            </w:r>
            <w:r>
              <w:rPr>
                <w:rFonts w:ascii="Times New Roman" w:hAnsi="Times New Roman"/>
                <w:sz w:val="24"/>
              </w:rPr>
              <w:t xml:space="preserve">Использование подводных </w:t>
            </w:r>
            <w:r>
              <w:rPr>
                <w:rFonts w:ascii="Times New Roman" w:hAnsi="Times New Roman"/>
                <w:sz w:val="24"/>
              </w:rPr>
              <w:t>дронов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3. </w:t>
            </w:r>
            <w:r>
              <w:rPr>
                <w:rFonts w:ascii="Times New Roman" w:hAnsi="Times New Roman"/>
                <w:b w:val="1"/>
                <w:sz w:val="24"/>
              </w:rPr>
              <w:t>Механические явления. Силы и движение.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Механическое движение.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Инерция.</w:t>
            </w:r>
          </w:p>
          <w:p w14:paraId="0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 Паскаля. Гидростатический парадокс.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 xml:space="preserve">Итого по разделу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4. Структура и свойства вещества.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4.1.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все тела нам кажутся сплошными.</w:t>
            </w:r>
          </w:p>
          <w:p w14:paraId="0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Молекулярное строение твердых тел.</w:t>
            </w:r>
          </w:p>
          <w:p w14:paraId="1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Молекулярное строение жидкостей.</w:t>
            </w:r>
          </w:p>
          <w:p w14:paraId="1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Молекулярное строение газов. </w:t>
            </w:r>
            <w:r>
              <w:rPr>
                <w:rFonts w:ascii="Times New Roman" w:hAnsi="Times New Roman"/>
                <w:sz w:val="24"/>
              </w:rPr>
              <w:t>Диффузия в газах, жидкостях, твердых веществах.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разделу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Раздел 5. Биологическое разнообразие.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5.1.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Растения. Генная модификация растений.</w:t>
            </w:r>
          </w:p>
          <w:p w14:paraId="1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Одноклеточ</w:t>
            </w:r>
            <w:r>
              <w:rPr>
                <w:rFonts w:ascii="Times New Roman" w:hAnsi="Times New Roman"/>
                <w:sz w:val="24"/>
              </w:rPr>
              <w:t xml:space="preserve">ные и многоклеточные организмы. </w:t>
            </w:r>
            <w:r>
              <w:rPr>
                <w:rFonts w:ascii="Times New Roman" w:hAnsi="Times New Roman"/>
                <w:sz w:val="24"/>
              </w:rPr>
              <w:t>Рыбы, их разно</w:t>
            </w:r>
            <w:r>
              <w:rPr>
                <w:rFonts w:ascii="Times New Roman" w:hAnsi="Times New Roman"/>
                <w:sz w:val="24"/>
              </w:rPr>
              <w:t xml:space="preserve">образие. Аквариум. </w:t>
            </w:r>
            <w:r>
              <w:rPr>
                <w:rFonts w:ascii="Times New Roman" w:hAnsi="Times New Roman"/>
                <w:sz w:val="24"/>
              </w:rPr>
              <w:t>Рыбные хозяйства.</w:t>
            </w:r>
          </w:p>
          <w:p w14:paraId="1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Птицы. Эволюция птиц. </w:t>
            </w:r>
            <w:r>
              <w:rPr>
                <w:rFonts w:ascii="Times New Roman" w:hAnsi="Times New Roman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sz w:val="24"/>
              </w:rPr>
              <w:t xml:space="preserve">птиц. Дневные и ночные хищники. </w:t>
            </w:r>
            <w:r>
              <w:rPr>
                <w:rFonts w:ascii="Times New Roman" w:hAnsi="Times New Roman"/>
                <w:sz w:val="24"/>
              </w:rPr>
              <w:t>Сезонная миграция.</w:t>
            </w:r>
            <w:r>
              <w:rPr>
                <w:rFonts w:ascii="Times New Roman" w:hAnsi="Times New Roman"/>
                <w:sz w:val="24"/>
              </w:rPr>
              <w:t xml:space="preserve"> Млекопитающие. Их многообразие. Заповедники. </w:t>
            </w:r>
            <w:r>
              <w:rPr>
                <w:rFonts w:ascii="Times New Roman" w:hAnsi="Times New Roman"/>
                <w:sz w:val="24"/>
              </w:rPr>
              <w:t>Зверофермы.</w:t>
            </w:r>
          </w:p>
          <w:p w14:paraId="1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sz w:val="24"/>
              </w:rPr>
              <w:t>Итого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8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/>
              <w:ind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A010000">
      <w:pPr>
        <w:rPr>
          <w:rFonts w:ascii="Times New Roman" w:hAnsi="Times New Roman"/>
          <w:b w:val="1"/>
          <w:color w:val="000000"/>
          <w:sz w:val="24"/>
        </w:rPr>
      </w:pPr>
    </w:p>
    <w:p w14:paraId="2B010000">
      <w:pPr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4"/>
        <w:tblLayout w:type="fixed"/>
      </w:tblPr>
      <w:tblGrid>
        <w:gridCol w:w="817"/>
        <w:gridCol w:w="4281"/>
        <w:gridCol w:w="1134"/>
        <w:gridCol w:w="1276"/>
        <w:gridCol w:w="2977"/>
      </w:tblGrid>
      <w:tr>
        <w:trPr>
          <w:trHeight w:hRule="atLeast" w:val="339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ПОУРОЧНОЕ ПЛАНИРОВАНИЕ</w:t>
            </w:r>
          </w:p>
        </w:tc>
      </w:tr>
      <w:tr>
        <w:trPr>
          <w:trHeight w:hRule="atLeast" w:val="33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2E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п\п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/>
              <w:ind w:firstLine="0"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654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  <w:p w14:paraId="3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«Основы естественнонаучной грамотности»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функциональная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грамотность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модули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Земля, внутреннее строение Земли.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Вулканы,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строение вулкана.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минералами.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горной породой.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рудой.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Атмосфера</w:t>
            </w:r>
            <w:r>
              <w:rPr>
                <w:rFonts w:ascii="Times New Roman" w:hAnsi="Times New Roman"/>
                <w:sz w:val="24"/>
              </w:rPr>
              <w:t xml:space="preserve"> Земли.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Гидросфера Земли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Литосфера Земли.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Уникальность планеты Земля.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для </w:t>
            </w:r>
            <w:r>
              <w:rPr>
                <w:rFonts w:ascii="Times New Roman" w:hAnsi="Times New Roman"/>
                <w:sz w:val="24"/>
              </w:rPr>
              <w:t>существования</w:t>
            </w:r>
            <w:r>
              <w:rPr>
                <w:rFonts w:ascii="Times New Roman" w:hAnsi="Times New Roman"/>
                <w:sz w:val="24"/>
              </w:rPr>
              <w:t xml:space="preserve"> жизни на Земле.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живых организмов.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Преставления о Вселенной.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 Вселенной.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 Солнечной системы.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Планеты с земной твердью и газовые гиганты.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Спутники планет.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Кометы.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зодиака.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Звуковые явления.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 живой и неживой природы.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Слышимые и неслышимые звуки.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</w:rPr>
              <w:t>динамика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акустические системы.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Шум и его </w:t>
            </w:r>
            <w:r>
              <w:rPr>
                <w:rFonts w:ascii="Times New Roman" w:hAnsi="Times New Roman"/>
                <w:sz w:val="24"/>
              </w:rPr>
              <w:t>воздействие</w:t>
            </w:r>
            <w:r>
              <w:rPr>
                <w:rFonts w:ascii="Times New Roman" w:hAnsi="Times New Roman"/>
                <w:sz w:val="24"/>
              </w:rPr>
              <w:t xml:space="preserve"> на человека.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и взаимодействие частиц.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Признаки химических реакций.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Природные индикаторы.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Уникальность воды.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Физико-химические свойства воды.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воды.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Биологические свойства воды.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Углекислый газ в природе.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углекислого газа.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аттестация.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0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E401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br w:type="page"/>
      </w:r>
    </w:p>
    <w:tbl>
      <w:tblPr>
        <w:tblStyle w:val="Style_4"/>
        <w:tblLayout w:type="fixed"/>
      </w:tblPr>
      <w:tblGrid>
        <w:gridCol w:w="817"/>
        <w:gridCol w:w="4281"/>
        <w:gridCol w:w="1134"/>
        <w:gridCol w:w="1276"/>
        <w:gridCol w:w="2977"/>
      </w:tblGrid>
      <w:tr>
        <w:trPr>
          <w:trHeight w:hRule="atLeast" w:val="33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E6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п\п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after="0"/>
              <w:ind w:firstLine="0"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8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Дата изучения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654"/>
        </w:trPr>
        <w:tc>
          <w:tcPr>
            <w:tcW w:type="dxa" w:w="10485"/>
            <w:gridSpan w:val="5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E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</w:t>
            </w:r>
          </w:p>
          <w:p w14:paraId="ED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Модуль «Основы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естественнонаучной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грамотности»</w:t>
            </w: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функциональная грамотность.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модули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Естественно-научная грамотность.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4.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Атмосферные явления.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5.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Ветер, направление ветра.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6.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Ураган.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Торнадо.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7.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Землетрясения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8.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Цунами.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9.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их возникновения.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10.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 воды в морях и океанах.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11.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воды морей и океанов.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12.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подводной сферы.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13.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океана.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14.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подводных </w:t>
            </w:r>
            <w:r>
              <w:rPr>
                <w:rFonts w:ascii="Times New Roman" w:hAnsi="Times New Roman"/>
                <w:sz w:val="24"/>
              </w:rPr>
              <w:t>дронов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15.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Механическое движение.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16.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Инерция.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17.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Паскаля.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18.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Гидростатический парадокс.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19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Почему все тела нам </w:t>
            </w:r>
            <w:r>
              <w:rPr>
                <w:rFonts w:ascii="Times New Roman" w:hAnsi="Times New Roman"/>
                <w:sz w:val="24"/>
              </w:rPr>
              <w:t>кажутся</w:t>
            </w:r>
            <w:r>
              <w:rPr>
                <w:rFonts w:ascii="Times New Roman" w:hAnsi="Times New Roman"/>
                <w:sz w:val="24"/>
              </w:rPr>
              <w:t xml:space="preserve"> сплошными.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20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Молекулярное строение твердых тел.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21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Молекулярное строение жидкостей.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22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Молекулярное строение газов.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23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Диффузия</w:t>
            </w:r>
            <w:r>
              <w:rPr>
                <w:rFonts w:ascii="Times New Roman" w:hAnsi="Times New Roman"/>
                <w:sz w:val="24"/>
              </w:rPr>
              <w:t xml:space="preserve"> в газах, </w:t>
            </w:r>
            <w:r>
              <w:rPr>
                <w:rFonts w:ascii="Times New Roman" w:hAnsi="Times New Roman"/>
                <w:sz w:val="24"/>
              </w:rPr>
              <w:t>жидкостях, твердых</w:t>
            </w:r>
            <w:r>
              <w:rPr>
                <w:rFonts w:ascii="Times New Roman" w:hAnsi="Times New Roman"/>
                <w:sz w:val="24"/>
              </w:rPr>
              <w:t xml:space="preserve"> веществах.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24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Растения. Генная модификация растений.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25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Одноклеточные и многоклеточные организмы.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26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Рыбы, их </w:t>
            </w:r>
            <w:r>
              <w:rPr>
                <w:rFonts w:ascii="Times New Roman" w:hAnsi="Times New Roman"/>
                <w:sz w:val="24"/>
              </w:rPr>
              <w:t>разнообразие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Аквариум.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27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Рыбные хозяйства.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28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Эволюция птиц.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29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птиц.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Дневные и ночные хищники.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30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Сезонная миграция.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31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Млекопитающие.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z w:val="24"/>
              </w:rPr>
              <w:t>многообразие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32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Заповедники.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33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Зверофермы.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5"/>
              <w:ind/>
              <w:jc w:val="center"/>
              <w:rPr>
                <w:rStyle w:val="Style_6_ch"/>
                <w:sz w:val="24"/>
              </w:rPr>
            </w:pPr>
            <w:r>
              <w:rPr>
                <w:rStyle w:val="Style_6_ch"/>
                <w:sz w:val="24"/>
              </w:rPr>
              <w:t>34</w:t>
            </w:r>
            <w:r>
              <w:rPr>
                <w:rStyle w:val="Style_6_ch"/>
                <w:sz w:val="24"/>
              </w:rPr>
              <w:t>.</w:t>
            </w:r>
          </w:p>
        </w:tc>
        <w:tc>
          <w:tcPr>
            <w:tcW w:type="dxa" w:w="4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0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C020000">
      <w:pPr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br w:type="page"/>
      </w:r>
    </w:p>
    <w:sectPr>
      <w:pgSz w:h="16840" w:orient="portrait" w:w="11910"/>
      <w:pgMar w:bottom="567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header"/>
    <w:basedOn w:val="Style_7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  <w:jc w:val="both"/>
    </w:pPr>
    <w:rPr>
      <w:rFonts w:ascii="Calibri" w:hAnsi="Calibri"/>
      <w:sz w:val="28"/>
    </w:rPr>
  </w:style>
  <w:style w:styleId="Style_8_ch" w:type="character">
    <w:name w:val="header"/>
    <w:basedOn w:val="Style_7_ch"/>
    <w:link w:val="Style_8"/>
    <w:rPr>
      <w:rFonts w:ascii="Calibri" w:hAnsi="Calibri"/>
      <w:sz w:val="28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6" w:type="paragraph">
    <w:name w:val="Font Style64"/>
    <w:link w:val="Style_6_ch"/>
    <w:rPr>
      <w:rFonts w:ascii="Times New Roman" w:hAnsi="Times New Roman"/>
      <w:sz w:val="20"/>
    </w:rPr>
  </w:style>
  <w:style w:styleId="Style_6_ch" w:type="character">
    <w:name w:val="Font Style64"/>
    <w:link w:val="Style_6"/>
    <w:rPr>
      <w:rFonts w:ascii="Times New Roman" w:hAnsi="Times New Roman"/>
      <w:sz w:val="20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able Paragraph"/>
    <w:basedOn w:val="Style_7"/>
    <w:link w:val="Style_14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4_ch" w:type="character">
    <w:name w:val="Table Paragraph"/>
    <w:basedOn w:val="Style_7_ch"/>
    <w:link w:val="Style_14"/>
    <w:rPr>
      <w:rFonts w:ascii="Times New Roman" w:hAnsi="Times New Roman"/>
    </w:rPr>
  </w:style>
  <w:style w:styleId="Style_15" w:type="paragraph">
    <w:name w:val="Заголовок 21"/>
    <w:basedOn w:val="Style_7"/>
    <w:link w:val="Style_15_ch"/>
    <w:pPr>
      <w:widowControl w:val="0"/>
      <w:spacing w:after="0" w:before="2" w:line="240" w:lineRule="auto"/>
      <w:ind w:firstLine="0" w:left="245"/>
      <w:outlineLvl w:val="2"/>
    </w:pPr>
    <w:rPr>
      <w:rFonts w:ascii="Times New Roman" w:hAnsi="Times New Roman"/>
      <w:b w:val="1"/>
      <w:i w:val="1"/>
      <w:sz w:val="28"/>
      <w:u w:color="000000" w:val="single"/>
    </w:rPr>
  </w:style>
  <w:style w:styleId="Style_15_ch" w:type="character">
    <w:name w:val="Заголовок 21"/>
    <w:basedOn w:val="Style_7_ch"/>
    <w:link w:val="Style_15"/>
    <w:rPr>
      <w:rFonts w:ascii="Times New Roman" w:hAnsi="Times New Roman"/>
      <w:b w:val="1"/>
      <w:i w:val="1"/>
      <w:sz w:val="28"/>
      <w:u w:color="000000" w:val="single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"/>
    <w:basedOn w:val="Style_7"/>
    <w:link w:val="Style_17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Body Text"/>
    <w:basedOn w:val="Style_7_ch"/>
    <w:link w:val="Style_17"/>
    <w:rPr>
      <w:rFonts w:ascii="Times New Roman" w:hAnsi="Times New Roman"/>
      <w:sz w:val="28"/>
    </w:rPr>
  </w:style>
  <w:style w:styleId="Style_2" w:type="paragraph">
    <w:name w:val="List Paragraph"/>
    <w:basedOn w:val="Style_7"/>
    <w:link w:val="Style_2_ch"/>
    <w:pPr>
      <w:widowControl w:val="0"/>
      <w:spacing w:after="0" w:before="89" w:line="240" w:lineRule="auto"/>
      <w:ind w:hanging="211" w:left="7534"/>
    </w:pPr>
    <w:rPr>
      <w:rFonts w:ascii="Times New Roman" w:hAnsi="Times New Roman"/>
    </w:rPr>
  </w:style>
  <w:style w:styleId="Style_2_ch" w:type="character">
    <w:name w:val="List Paragraph"/>
    <w:basedOn w:val="Style_7_ch"/>
    <w:link w:val="Style_2"/>
    <w:rPr>
      <w:rFonts w:ascii="Times New Roman" w:hAnsi="Times New Roman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Заголовок 11"/>
    <w:basedOn w:val="Style_7"/>
    <w:link w:val="Style_19_ch"/>
    <w:pPr>
      <w:widowControl w:val="0"/>
      <w:spacing w:after="0" w:line="240" w:lineRule="auto"/>
      <w:ind w:firstLine="0" w:left="1050"/>
      <w:outlineLvl w:val="1"/>
    </w:pPr>
    <w:rPr>
      <w:rFonts w:ascii="Times New Roman" w:hAnsi="Times New Roman"/>
      <w:b w:val="1"/>
      <w:sz w:val="28"/>
    </w:rPr>
  </w:style>
  <w:style w:styleId="Style_19_ch" w:type="character">
    <w:name w:val="Заголовок 11"/>
    <w:basedOn w:val="Style_7_ch"/>
    <w:link w:val="Style_19"/>
    <w:rPr>
      <w:rFonts w:ascii="Times New Roman" w:hAnsi="Times New Roman"/>
      <w:b w:val="1"/>
      <w:sz w:val="28"/>
    </w:rPr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Верхний колонтитул Знак1"/>
    <w:basedOn w:val="Style_22"/>
    <w:link w:val="Style_21_ch"/>
  </w:style>
  <w:style w:styleId="Style_21_ch" w:type="character">
    <w:name w:val="Верхний колонтитул Знак1"/>
    <w:basedOn w:val="Style_22_ch"/>
    <w:link w:val="Style_21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5" w:type="paragraph">
    <w:name w:val="Style8"/>
    <w:basedOn w:val="Style_7"/>
    <w:link w:val="Style_5_ch"/>
    <w:rPr>
      <w:rFonts w:ascii="Calibri" w:hAnsi="Calibri"/>
    </w:rPr>
  </w:style>
  <w:style w:styleId="Style_5_ch" w:type="character">
    <w:name w:val="Style8"/>
    <w:basedOn w:val="Style_7_ch"/>
    <w:link w:val="Style_5"/>
    <w:rPr>
      <w:rFonts w:ascii="Calibri" w:hAnsi="Calibri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7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2023-11-04T11:51:54Z</dcterms:modified>
</cp:coreProperties>
</file>