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24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МИНИСТЕРСТВО ПРОСВЕЩЕНИЯ РОССИЙСКОЙ ФЕДЕРАЦИИ</w:t>
      </w:r>
    </w:p>
    <w:p w14:paraId="25000000">
      <w:pPr>
        <w:spacing w:after="0" w:before="0"/>
        <w:ind w:firstLine="0" w:lef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Ленинградская область</w:t>
      </w:r>
    </w:p>
    <w:p w14:paraId="26000000">
      <w:pPr>
        <w:spacing w:after="0" w:before="0"/>
        <w:ind w:firstLine="0" w:lef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Тосненский район</w:t>
      </w:r>
    </w:p>
    <w:p w14:paraId="27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Муниципальное казенное общеобразовательное учреждение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</w:p>
    <w:p w14:paraId="28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"Ульяновская средняя общеобразовательная школа №1"</w:t>
      </w:r>
    </w:p>
    <w:p w14:paraId="29000000">
      <w:pPr>
        <w:spacing w:after="0" w:before="0"/>
        <w:ind w:firstLine="0" w:left="120"/>
        <w:jc w:val="left"/>
      </w:pPr>
    </w:p>
    <w:tbl>
      <w:tblPr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056"/>
        <w:gridCol w:w="7149"/>
      </w:tblGrid>
      <w:tr>
        <w:tc>
          <w:tcPr>
            <w:tcW w:type="dxa" w:w="305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Рассмотрено </w:t>
            </w:r>
          </w:p>
          <w:p w14:paraId="2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Методическом совете</w:t>
            </w:r>
          </w:p>
          <w:p w14:paraId="2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№1 от 01.09.2023</w:t>
            </w:r>
          </w:p>
          <w:p w14:paraId="2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Иванова Л. А</w:t>
            </w:r>
          </w:p>
        </w:tc>
        <w:tc>
          <w:tcPr>
            <w:tcW w:type="dxa" w:w="714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14:paraId="2F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приказом по школе</w:t>
            </w:r>
          </w:p>
          <w:p w14:paraId="30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67 от 01.09.2023</w:t>
            </w:r>
          </w:p>
        </w:tc>
      </w:tr>
    </w:tbl>
    <w:p w14:paraId="31000000">
      <w:pPr>
        <w:spacing w:after="0" w:before="0"/>
        <w:ind w:firstLine="0" w:left="120"/>
        <w:jc w:val="left"/>
      </w:pPr>
    </w:p>
    <w:p w14:paraId="32000000">
      <w:pPr>
        <w:spacing w:after="0" w:before="0"/>
        <w:ind w:firstLine="0" w:left="120"/>
        <w:jc w:val="left"/>
      </w:pPr>
    </w:p>
    <w:p w14:paraId="33000000">
      <w:pPr>
        <w:spacing w:after="0" w:before="0"/>
        <w:ind w:firstLine="0" w:left="120"/>
        <w:jc w:val="left"/>
      </w:pPr>
    </w:p>
    <w:p w14:paraId="34000000">
      <w:pPr>
        <w:spacing w:after="0" w:before="0"/>
        <w:ind w:firstLine="0" w:left="120"/>
        <w:jc w:val="left"/>
      </w:pPr>
    </w:p>
    <w:p w14:paraId="35000000">
      <w:pPr>
        <w:spacing w:after="0" w:before="0"/>
        <w:ind w:firstLine="0" w:left="120"/>
        <w:jc w:val="left"/>
      </w:pPr>
    </w:p>
    <w:p w14:paraId="36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РАБОЧАЯ ПРОГРАММА</w:t>
      </w:r>
    </w:p>
    <w:p w14:paraId="37000000">
      <w:pPr>
        <w:spacing w:after="0" w:before="0"/>
        <w:ind w:firstLine="0" w:left="120"/>
        <w:jc w:val="center"/>
      </w:pPr>
    </w:p>
    <w:p w14:paraId="38000000">
      <w:pPr>
        <w:spacing w:after="0" w:before="0"/>
        <w:ind w:firstLine="0" w:left="120"/>
        <w:jc w:val="center"/>
      </w:pPr>
    </w:p>
    <w:p w14:paraId="39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учебного предмета «Индивидуальный проект»</w:t>
      </w:r>
    </w:p>
    <w:p w14:paraId="3A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10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классов </w:t>
      </w:r>
    </w:p>
    <w:p w14:paraId="3B000000">
      <w:pPr>
        <w:spacing w:after="0" w:before="0"/>
        <w:ind w:firstLine="0" w:left="120"/>
        <w:jc w:val="center"/>
      </w:pPr>
    </w:p>
    <w:p w14:paraId="3C000000">
      <w:pPr>
        <w:spacing w:after="0" w:before="0"/>
        <w:ind w:firstLine="0" w:left="120"/>
        <w:jc w:val="center"/>
      </w:pPr>
    </w:p>
    <w:p w14:paraId="3D000000">
      <w:pPr>
        <w:spacing w:after="0" w:before="0"/>
        <w:ind w:firstLine="0" w:left="120"/>
        <w:jc w:val="center"/>
      </w:pPr>
    </w:p>
    <w:p w14:paraId="3E000000">
      <w:pPr>
        <w:spacing w:after="0" w:before="0"/>
        <w:ind w:firstLine="0" w:left="120"/>
        <w:jc w:val="center"/>
      </w:pPr>
    </w:p>
    <w:p w14:paraId="3F000000">
      <w:pPr>
        <w:spacing w:after="0" w:before="0"/>
        <w:ind w:firstLine="0" w:left="120"/>
        <w:jc w:val="center"/>
      </w:pPr>
    </w:p>
    <w:p w14:paraId="40000000">
      <w:pPr>
        <w:spacing w:after="0" w:before="0"/>
        <w:ind w:firstLine="0" w:left="120"/>
        <w:jc w:val="center"/>
      </w:pPr>
    </w:p>
    <w:p w14:paraId="41000000">
      <w:pPr>
        <w:spacing w:after="0" w:before="0"/>
        <w:ind w:firstLine="0" w:left="120"/>
        <w:jc w:val="center"/>
      </w:pPr>
    </w:p>
    <w:p w14:paraId="42000000">
      <w:pPr>
        <w:spacing w:after="0" w:before="0"/>
        <w:ind w:firstLine="0" w:left="120"/>
        <w:jc w:val="center"/>
      </w:pPr>
    </w:p>
    <w:p w14:paraId="43000000">
      <w:pPr>
        <w:spacing w:after="0" w:before="0"/>
        <w:ind w:firstLine="0" w:left="120"/>
        <w:jc w:val="center"/>
      </w:pPr>
    </w:p>
    <w:p w14:paraId="44000000">
      <w:pPr>
        <w:spacing w:after="0" w:before="0"/>
        <w:ind w:firstLine="0" w:left="120"/>
        <w:jc w:val="center"/>
      </w:pPr>
    </w:p>
    <w:p w14:paraId="45000000">
      <w:pPr>
        <w:spacing w:after="0" w:before="0"/>
        <w:ind w:firstLine="0" w:left="120"/>
        <w:jc w:val="center"/>
      </w:pPr>
    </w:p>
    <w:p w14:paraId="46000000">
      <w:pPr>
        <w:spacing w:after="0" w:before="0"/>
        <w:ind w:firstLine="0" w:left="120"/>
        <w:jc w:val="center"/>
      </w:pPr>
    </w:p>
    <w:p w14:paraId="47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Ульяновка</w:t>
      </w:r>
    </w:p>
    <w:p w14:paraId="48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2023</w:t>
      </w:r>
    </w:p>
    <w:p w14:paraId="49000000">
      <w:pPr>
        <w:spacing w:after="0" w:before="0"/>
        <w:ind w:firstLine="0" w:left="120"/>
        <w:jc w:val="left"/>
      </w:pPr>
    </w:p>
    <w:p w14:paraId="4A000000">
      <w:pPr>
        <w:spacing w:line="240" w:lineRule="auto"/>
        <w:ind w:firstLine="0" w:left="140"/>
        <w:jc w:val="center"/>
        <w:rPr>
          <w:rFonts w:ascii="Times New Roman" w:hAnsi="Times New Roman"/>
          <w:b w:val="1"/>
          <w:sz w:val="28"/>
        </w:rPr>
      </w:pPr>
    </w:p>
    <w:p w14:paraId="4B000000">
      <w:pPr>
        <w:spacing w:line="240" w:lineRule="auto"/>
        <w:ind w:firstLine="0" w:left="140"/>
        <w:jc w:val="center"/>
        <w:rPr>
          <w:rFonts w:ascii="Times New Roman" w:hAnsi="Times New Roman"/>
          <w:b w:val="1"/>
          <w:sz w:val="28"/>
        </w:rPr>
      </w:pPr>
    </w:p>
    <w:p w14:paraId="4C000000">
      <w:pPr>
        <w:spacing w:line="240" w:lineRule="auto"/>
        <w:ind w:firstLine="0" w:left="140"/>
        <w:jc w:val="center"/>
        <w:rPr>
          <w:rFonts w:ascii="Times New Roman" w:hAnsi="Times New Roman"/>
          <w:b w:val="1"/>
          <w:sz w:val="28"/>
        </w:rPr>
      </w:pPr>
    </w:p>
    <w:p w14:paraId="4D000000">
      <w:pPr>
        <w:spacing w:line="240" w:lineRule="auto"/>
        <w:ind w:firstLine="0" w:left="140"/>
        <w:jc w:val="center"/>
        <w:rPr>
          <w:rFonts w:ascii="Times New Roman" w:hAnsi="Times New Roman"/>
          <w:b w:val="1"/>
          <w:sz w:val="28"/>
        </w:rPr>
      </w:pPr>
    </w:p>
    <w:p w14:paraId="4E000000">
      <w:pPr>
        <w:spacing w:line="240" w:lineRule="auto"/>
        <w:ind w:firstLine="0" w:left="140"/>
        <w:jc w:val="center"/>
        <w:rPr>
          <w:rFonts w:ascii="Times New Roman" w:hAnsi="Times New Roman"/>
          <w:b w:val="1"/>
          <w:sz w:val="28"/>
        </w:rPr>
      </w:pPr>
    </w:p>
    <w:p w14:paraId="4F000000">
      <w:pPr>
        <w:spacing w:line="240" w:lineRule="auto"/>
        <w:ind w:firstLine="0" w:left="140"/>
        <w:jc w:val="center"/>
        <w:rPr>
          <w:rFonts w:ascii="Times New Roman" w:hAnsi="Times New Roman"/>
          <w:b w:val="1"/>
          <w:sz w:val="28"/>
        </w:rPr>
      </w:pPr>
    </w:p>
    <w:p w14:paraId="50000000">
      <w:pPr>
        <w:spacing w:line="240" w:lineRule="auto"/>
        <w:ind w:firstLine="0" w:left="140"/>
        <w:jc w:val="center"/>
        <w:rPr>
          <w:rFonts w:ascii="Times New Roman" w:hAnsi="Times New Roman"/>
          <w:b w:val="1"/>
          <w:sz w:val="28"/>
        </w:rPr>
      </w:pPr>
    </w:p>
    <w:p w14:paraId="51000000">
      <w:pPr>
        <w:spacing w:line="240" w:lineRule="auto"/>
        <w:ind/>
        <w:rPr>
          <w:rFonts w:ascii="Times New Roman" w:hAnsi="Times New Roman"/>
          <w:b w:val="1"/>
          <w:sz w:val="28"/>
        </w:rPr>
      </w:pPr>
    </w:p>
    <w:p w14:paraId="52000000">
      <w:pPr>
        <w:spacing w:line="0" w:lineRule="atLeast"/>
        <w:ind/>
        <w:rPr>
          <w:rFonts w:ascii="Times New Roman" w:hAnsi="Times New Roman"/>
          <w:b w:val="1"/>
          <w:sz w:val="28"/>
        </w:rPr>
      </w:pPr>
    </w:p>
    <w:p w14:paraId="53000000">
      <w:pPr>
        <w:spacing w:line="0" w:lineRule="atLeast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   </w:t>
      </w:r>
      <w:r>
        <w:rPr>
          <w:rFonts w:ascii="Times New Roman" w:hAnsi="Times New Roman"/>
          <w:b w:val="1"/>
          <w:sz w:val="24"/>
        </w:rPr>
        <w:t>ПОЯСНИТЕЛЬНАЯ ЗАПИСКА</w:t>
      </w:r>
    </w:p>
    <w:p w14:paraId="54000000">
      <w:pPr>
        <w:spacing w:line="240" w:lineRule="auto"/>
        <w:ind/>
        <w:rPr>
          <w:rFonts w:ascii="Times New Roman" w:hAnsi="Times New Roman"/>
          <w:b w:val="1"/>
          <w:sz w:val="28"/>
        </w:rPr>
      </w:pPr>
    </w:p>
    <w:p w14:paraId="55000000">
      <w:pPr>
        <w:tabs>
          <w:tab w:leader="none" w:pos="0" w:val="left"/>
        </w:tabs>
        <w:spacing w:after="20" w:before="2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Рабочая программа по </w:t>
      </w:r>
      <w:r>
        <w:rPr>
          <w:rFonts w:ascii="Times New Roman" w:hAnsi="Times New Roman"/>
          <w:sz w:val="24"/>
        </w:rPr>
        <w:t xml:space="preserve">учебному предмету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 xml:space="preserve">Индивидуальный проект» рассчитана на </w:t>
      </w:r>
    </w:p>
    <w:p w14:paraId="56000000">
      <w:pPr>
        <w:tabs>
          <w:tab w:leader="none" w:pos="0" w:val="left"/>
        </w:tabs>
        <w:spacing w:after="20" w:before="2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34</w:t>
      </w:r>
      <w:r>
        <w:rPr>
          <w:rFonts w:ascii="Times New Roman" w:hAnsi="Times New Roman"/>
          <w:sz w:val="24"/>
        </w:rPr>
        <w:t xml:space="preserve"> ч.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ч. в неделю и составлена на основе следующих</w:t>
      </w:r>
      <w:r>
        <w:rPr>
          <w:rFonts w:ascii="Times New Roman" w:hAnsi="Times New Roman"/>
          <w:sz w:val="24"/>
        </w:rPr>
        <w:t xml:space="preserve"> нормативно- правовых </w:t>
      </w:r>
      <w:r>
        <w:rPr>
          <w:rFonts w:ascii="Times New Roman" w:hAnsi="Times New Roman"/>
          <w:sz w:val="24"/>
        </w:rPr>
        <w:t xml:space="preserve"> документов:</w:t>
      </w:r>
    </w:p>
    <w:p w14:paraId="57000000">
      <w:pPr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4"/>
        </w:rPr>
        <w:t>Федеральный закон от 29 декабря 2012 года № 273-ФЗ «Об образовании в Российской Федерации» (с изменениями).</w:t>
      </w:r>
    </w:p>
    <w:p w14:paraId="58000000">
      <w:pPr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Федеральный государственный образовательный стандарт среднего общего образования (с изменениями и дополнениями), утвержденный  приказом Министерства образования и науки РФ от 17 мая 2012 г. N 413 </w:t>
      </w:r>
    </w:p>
    <w:p w14:paraId="59000000">
      <w:pPr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Приказ Министерства образования и науки РФ от 30 августа 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и дополнениями)</w:t>
      </w:r>
    </w:p>
    <w:p w14:paraId="5A000000">
      <w:pPr>
        <w:spacing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 (протокол от 28 июня 2016 г. № 2/16-з) </w:t>
      </w:r>
    </w:p>
    <w:p w14:paraId="5B000000">
      <w:pPr>
        <w:spacing w:line="276" w:lineRule="auto"/>
        <w:ind w:firstLine="0" w:lef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Приказ Министерства образования и науки РФ от 14 февраля 2014 г. N 115 «Об утверждении Порядка заполнения, учета и выдачи аттестатов об основном общем и среднем общем образовании и их дубликатов»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(с изменениями и дополнениями)</w:t>
      </w:r>
    </w:p>
    <w:p w14:paraId="5C000000">
      <w:pPr>
        <w:spacing w:line="0" w:lineRule="atLeast"/>
        <w:ind w:right="-139"/>
        <w:jc w:val="both"/>
        <w:rPr>
          <w:rFonts w:ascii="Times New Roman" w:hAnsi="Times New Roman"/>
          <w:sz w:val="22"/>
        </w:rPr>
      </w:pPr>
    </w:p>
    <w:p w14:paraId="5D000000">
      <w:pPr>
        <w:spacing w:line="0" w:lineRule="atLeast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Цель обучения:</w:t>
      </w:r>
    </w:p>
    <w:p w14:paraId="5E000000">
      <w:pPr>
        <w:spacing w:line="6" w:lineRule="exact"/>
        <w:ind/>
        <w:jc w:val="both"/>
        <w:rPr>
          <w:rFonts w:ascii="Times New Roman" w:hAnsi="Times New Roman"/>
          <w:sz w:val="24"/>
        </w:rPr>
      </w:pPr>
    </w:p>
    <w:p w14:paraId="5F000000">
      <w:pPr>
        <w:spacing w:line="240" w:lineRule="auto"/>
        <w:ind w:firstLine="0" w:left="340" w:right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исследовательской компетентности учащихся посредством освоения ими методов научного познания и умений учебно-исследовательской и проектной деятельности.</w:t>
      </w:r>
    </w:p>
    <w:p w14:paraId="60000000">
      <w:pPr>
        <w:spacing w:line="258" w:lineRule="exact"/>
        <w:ind/>
        <w:jc w:val="both"/>
        <w:rPr>
          <w:rFonts w:ascii="Times New Roman" w:hAnsi="Times New Roman"/>
          <w:sz w:val="24"/>
        </w:rPr>
      </w:pPr>
    </w:p>
    <w:p w14:paraId="61000000">
      <w:pPr>
        <w:spacing w:line="0" w:lineRule="atLeast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Задачи проектно-исследовательской деятельности:</w:t>
      </w:r>
    </w:p>
    <w:p w14:paraId="62000000">
      <w:pPr>
        <w:spacing w:line="8" w:lineRule="exact"/>
        <w:ind/>
        <w:jc w:val="both"/>
        <w:rPr>
          <w:rFonts w:ascii="Times New Roman" w:hAnsi="Times New Roman"/>
          <w:sz w:val="24"/>
        </w:rPr>
      </w:pPr>
    </w:p>
    <w:p w14:paraId="63000000">
      <w:pPr>
        <w:numPr>
          <w:ilvl w:val="0"/>
          <w:numId w:val="1"/>
        </w:numPr>
        <w:tabs>
          <w:tab w:leader="none" w:pos="550" w:val="left"/>
        </w:tabs>
        <w:spacing w:line="240" w:lineRule="auto"/>
        <w:ind w:firstLine="0" w:left="3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научное мировоззрение обучающихся; навыки сотрудничества учащихся с различными организациями при работе над проектом; интереса учащихся к изучению проблемных вопросов; навыков работы с архивными публицистическими материалами;</w:t>
      </w:r>
    </w:p>
    <w:p w14:paraId="64000000">
      <w:pPr>
        <w:spacing w:line="15" w:lineRule="exact"/>
        <w:ind/>
        <w:jc w:val="both"/>
        <w:rPr>
          <w:rFonts w:ascii="Times New Roman" w:hAnsi="Times New Roman"/>
          <w:sz w:val="24"/>
        </w:rPr>
      </w:pPr>
    </w:p>
    <w:p w14:paraId="65000000">
      <w:pPr>
        <w:numPr>
          <w:ilvl w:val="0"/>
          <w:numId w:val="1"/>
        </w:numPr>
        <w:tabs>
          <w:tab w:leader="none" w:pos="606" w:val="left"/>
        </w:tabs>
        <w:spacing w:line="240" w:lineRule="auto"/>
        <w:ind w:firstLine="0" w:left="3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познавательную активность, интеллектуальные и творческие способностей обучающихся;</w:t>
      </w:r>
    </w:p>
    <w:p w14:paraId="66000000">
      <w:pPr>
        <w:spacing w:line="1" w:lineRule="exact"/>
        <w:ind/>
        <w:jc w:val="both"/>
        <w:rPr>
          <w:rFonts w:ascii="Times New Roman" w:hAnsi="Times New Roman"/>
          <w:sz w:val="24"/>
        </w:rPr>
      </w:pPr>
    </w:p>
    <w:p w14:paraId="67000000">
      <w:pPr>
        <w:numPr>
          <w:ilvl w:val="0"/>
          <w:numId w:val="1"/>
        </w:numPr>
        <w:tabs>
          <w:tab w:leader="none" w:pos="440" w:val="left"/>
        </w:tabs>
        <w:spacing w:line="0" w:lineRule="atLeast"/>
        <w:ind w:hanging="120" w:left="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приобщать учащихся к ценностям и традициям российской научной школы;</w:t>
      </w:r>
    </w:p>
    <w:p w14:paraId="68000000">
      <w:pPr>
        <w:spacing w:line="195" w:lineRule="exact"/>
        <w:ind/>
        <w:jc w:val="both"/>
        <w:rPr>
          <w:rFonts w:ascii="Times New Roman" w:hAnsi="Times New Roman"/>
          <w:sz w:val="24"/>
        </w:rPr>
      </w:pPr>
    </w:p>
    <w:p w14:paraId="69000000">
      <w:pPr>
        <w:spacing w:line="0" w:lineRule="atLeast"/>
        <w:ind w:firstLine="0" w:left="340" w:right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Общая характеристика проектно-исследовательской деятельности </w:t>
      </w:r>
      <w:r>
        <w:rPr>
          <w:rFonts w:ascii="Times New Roman" w:hAnsi="Times New Roman"/>
          <w:sz w:val="24"/>
        </w:rPr>
        <w:t>Проектно-исследовательская деятельность учащихся является неотъем</w:t>
      </w:r>
      <w:r>
        <w:rPr>
          <w:rFonts w:ascii="Times New Roman" w:hAnsi="Times New Roman"/>
          <w:sz w:val="24"/>
        </w:rPr>
        <w:t>лемой частью учебного процесса.</w:t>
      </w:r>
    </w:p>
    <w:p w14:paraId="6A000000">
      <w:pPr>
        <w:spacing w:line="240" w:lineRule="auto"/>
        <w:ind w:firstLine="340" w:left="0" w:right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>Индивидуальный итоговый проект является основным объектом оценки метапредметных результатов, полученных учащимися в ходе освоения междисциплинарных учебных программ. Индивидуальный итоговой проект представляет собой учебный проект, выполняемый учащимся в рамках одного или нескольких учебных предметов с целью проде</w:t>
      </w:r>
      <w:r>
        <w:rPr>
          <w:rFonts w:ascii="Times New Roman" w:hAnsi="Times New Roman"/>
          <w:sz w:val="24"/>
        </w:rPr>
        <w:t>монстрировать свои достижения в</w:t>
      </w:r>
    </w:p>
    <w:p w14:paraId="6B000000">
      <w:pPr>
        <w:spacing w:line="240" w:lineRule="auto"/>
        <w:ind w:right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</w:t>
      </w:r>
    </w:p>
    <w:p w14:paraId="6C000000">
      <w:pPr>
        <w:spacing w:line="16" w:lineRule="exact"/>
        <w:ind/>
        <w:jc w:val="both"/>
        <w:rPr>
          <w:rFonts w:ascii="Times New Roman" w:hAnsi="Times New Roman"/>
          <w:sz w:val="24"/>
        </w:rPr>
      </w:pPr>
    </w:p>
    <w:p w14:paraId="6D000000">
      <w:pPr>
        <w:spacing w:line="240" w:lineRule="auto"/>
        <w:ind w:right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Выполнение индивидуального итогового проекта обязательно для каждого учащегося, занимающегося по ФГОС второго поколения.</w:t>
      </w:r>
    </w:p>
    <w:p w14:paraId="6E000000">
      <w:pPr>
        <w:spacing w:line="10" w:lineRule="exact"/>
        <w:ind/>
        <w:jc w:val="both"/>
        <w:rPr>
          <w:rFonts w:ascii="Times New Roman" w:hAnsi="Times New Roman"/>
          <w:sz w:val="24"/>
        </w:rPr>
      </w:pPr>
    </w:p>
    <w:p w14:paraId="6F000000">
      <w:pPr>
        <w:spacing w:line="240" w:lineRule="auto"/>
        <w:ind w:right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Защита индивидуального итогового проекта является одной из обязательных составляющих материалов системы внутришкольного мониторинга образовательных достижений.</w:t>
      </w:r>
    </w:p>
    <w:p w14:paraId="70000000">
      <w:pPr>
        <w:spacing w:line="13" w:lineRule="exac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71000000">
      <w:pPr>
        <w:tabs>
          <w:tab w:leader="none" w:pos="635" w:val="left"/>
        </w:tabs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72000000">
      <w:pPr>
        <w:tabs>
          <w:tab w:leader="none" w:pos="635" w:val="left"/>
        </w:tabs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73000000">
      <w:pPr>
        <w:tabs>
          <w:tab w:leader="none" w:pos="635" w:val="left"/>
        </w:tabs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74000000">
      <w:pPr>
        <w:tabs>
          <w:tab w:leader="none" w:pos="635" w:val="left"/>
        </w:tabs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75000000">
      <w:pPr>
        <w:tabs>
          <w:tab w:leader="none" w:pos="635" w:val="left"/>
        </w:tabs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проектную деятельность в</w:t>
      </w:r>
      <w:r>
        <w:rPr>
          <w:rFonts w:ascii="Times New Roman" w:hAnsi="Times New Roman"/>
          <w:sz w:val="24"/>
        </w:rPr>
        <w:t>ключаются все обучающиеся 10</w:t>
      </w:r>
      <w:r>
        <w:rPr>
          <w:rFonts w:ascii="Times New Roman" w:hAnsi="Times New Roman"/>
          <w:sz w:val="24"/>
        </w:rPr>
        <w:t xml:space="preserve"> классов. Направление и содержание проектной деятельности определяется обучающимся совместно с руководителем проекта. При выборе темы учитываются индивидуальн</w:t>
      </w:r>
      <w:r>
        <w:rPr>
          <w:rFonts w:ascii="Times New Roman" w:hAnsi="Times New Roman"/>
          <w:sz w:val="24"/>
        </w:rPr>
        <w:t xml:space="preserve">ые интересы обучающихся. </w:t>
      </w:r>
    </w:p>
    <w:p w14:paraId="76000000">
      <w:pPr>
        <w:spacing w:line="4" w:lineRule="exact"/>
        <w:ind/>
        <w:jc w:val="both"/>
        <w:rPr>
          <w:rFonts w:ascii="Times New Roman" w:hAnsi="Times New Roman"/>
          <w:sz w:val="24"/>
        </w:rPr>
      </w:pPr>
    </w:p>
    <w:p w14:paraId="77000000">
      <w:pPr>
        <w:spacing w:line="6" w:lineRule="exact"/>
        <w:ind/>
        <w:jc w:val="both"/>
        <w:rPr>
          <w:rFonts w:ascii="Times New Roman" w:hAnsi="Times New Roman"/>
          <w:sz w:val="24"/>
        </w:rPr>
      </w:pPr>
    </w:p>
    <w:p w14:paraId="78000000">
      <w:pPr>
        <w:spacing w:line="0" w:lineRule="atLeast"/>
        <w:ind w:firstLine="0" w:left="104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Методы и формы обучения</w:t>
      </w:r>
    </w:p>
    <w:p w14:paraId="79000000">
      <w:pPr>
        <w:spacing w:line="5" w:lineRule="exact"/>
        <w:ind/>
        <w:rPr>
          <w:rFonts w:ascii="Times New Roman" w:hAnsi="Times New Roman"/>
          <w:sz w:val="24"/>
        </w:rPr>
      </w:pPr>
    </w:p>
    <w:p w14:paraId="7A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Для достижения поставленных целей и с</w:t>
      </w:r>
      <w:r>
        <w:rPr>
          <w:rFonts w:ascii="Times New Roman" w:hAnsi="Times New Roman"/>
          <w:sz w:val="24"/>
        </w:rPr>
        <w:t xml:space="preserve"> учетом вышесказанного в основе </w:t>
      </w:r>
      <w:r>
        <w:rPr>
          <w:rFonts w:ascii="Times New Roman" w:hAnsi="Times New Roman"/>
          <w:sz w:val="24"/>
        </w:rPr>
        <w:t xml:space="preserve">организации занятий лежат, прежде всего, педагогические технологии, основанные на сотрудничестве и сотворчестве участников образовательного процесса, критическом анализе полученной информации различного типа, </w:t>
      </w:r>
      <w:r>
        <w:rPr>
          <w:rFonts w:ascii="Times New Roman" w:hAnsi="Times New Roman"/>
          <w:b w:val="1"/>
          <w:sz w:val="24"/>
        </w:rPr>
        <w:t>деятельностные</w:t>
      </w:r>
      <w:r>
        <w:rPr>
          <w:rFonts w:ascii="Times New Roman" w:hAnsi="Times New Roman"/>
          <w:sz w:val="24"/>
        </w:rPr>
        <w:t xml:space="preserve"> технологии, проектная, исследовательская деятельность, игровая технология.</w:t>
      </w:r>
    </w:p>
    <w:p w14:paraId="7B000000">
      <w:pPr>
        <w:spacing w:line="15" w:lineRule="exact"/>
        <w:ind/>
        <w:jc w:val="both"/>
        <w:rPr>
          <w:rFonts w:ascii="Times New Roman" w:hAnsi="Times New Roman"/>
          <w:sz w:val="24"/>
        </w:rPr>
      </w:pPr>
    </w:p>
    <w:p w14:paraId="7C000000">
      <w:pPr>
        <w:spacing w:line="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Так как метод обучения - это обобщающая модель взаим</w:t>
      </w:r>
      <w:r>
        <w:rPr>
          <w:rFonts w:ascii="Times New Roman" w:hAnsi="Times New Roman"/>
          <w:sz w:val="24"/>
        </w:rPr>
        <w:t xml:space="preserve">освязанной деятельности    учителя </w:t>
      </w:r>
      <w:r>
        <w:rPr>
          <w:rFonts w:ascii="Times New Roman" w:hAnsi="Times New Roman"/>
          <w:sz w:val="24"/>
        </w:rPr>
        <w:t>учащихся и она определяет характер (тип) познавательной деятельности учащихся, то методы обучения реализуются в следующих формах работы:</w:t>
      </w:r>
    </w:p>
    <w:p w14:paraId="7D000000">
      <w:pPr>
        <w:spacing w:line="1" w:lineRule="exact"/>
        <w:ind/>
        <w:jc w:val="both"/>
        <w:rPr>
          <w:rFonts w:ascii="Times New Roman" w:hAnsi="Times New Roman"/>
          <w:sz w:val="24"/>
        </w:rPr>
      </w:pPr>
    </w:p>
    <w:p w14:paraId="7E000000">
      <w:pPr>
        <w:numPr>
          <w:ilvl w:val="1"/>
          <w:numId w:val="2"/>
        </w:numPr>
        <w:tabs>
          <w:tab w:leader="none" w:pos="1400" w:val="left"/>
        </w:tabs>
        <w:spacing w:line="0" w:lineRule="atLeast"/>
        <w:ind w:hanging="356" w:left="14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технических средств обучения, ресурсов интернета.</w:t>
      </w:r>
    </w:p>
    <w:p w14:paraId="7F000000">
      <w:pPr>
        <w:numPr>
          <w:ilvl w:val="1"/>
          <w:numId w:val="2"/>
        </w:numPr>
        <w:tabs>
          <w:tab w:leader="none" w:pos="1400" w:val="left"/>
        </w:tabs>
        <w:spacing w:line="0" w:lineRule="atLeast"/>
        <w:ind w:hanging="356" w:left="14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с источниками экономической информации.</w:t>
      </w:r>
    </w:p>
    <w:p w14:paraId="80000000">
      <w:pPr>
        <w:numPr>
          <w:ilvl w:val="1"/>
          <w:numId w:val="2"/>
        </w:numPr>
        <w:tabs>
          <w:tab w:leader="none" w:pos="1400" w:val="left"/>
        </w:tabs>
        <w:spacing w:line="0" w:lineRule="atLeast"/>
        <w:ind w:hanging="356" w:left="14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Интерактивные технологии.</w:t>
      </w:r>
    </w:p>
    <w:p w14:paraId="81000000">
      <w:pPr>
        <w:numPr>
          <w:ilvl w:val="1"/>
          <w:numId w:val="2"/>
        </w:numPr>
        <w:tabs>
          <w:tab w:leader="none" w:pos="1400" w:val="left"/>
        </w:tabs>
        <w:spacing w:line="0" w:lineRule="atLeast"/>
        <w:ind w:hanging="356" w:left="14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Индивидуальная работа.</w:t>
      </w:r>
    </w:p>
    <w:p w14:paraId="82000000">
      <w:pPr>
        <w:spacing w:line="0" w:lineRule="atLeast"/>
        <w:ind w:right="-139"/>
        <w:rPr>
          <w:rFonts w:ascii="Times New Roman" w:hAnsi="Times New Roman"/>
          <w:b w:val="1"/>
          <w:sz w:val="24"/>
        </w:rPr>
      </w:pPr>
    </w:p>
    <w:p w14:paraId="83000000">
      <w:pPr>
        <w:tabs>
          <w:tab w:leader="none" w:pos="1317" w:val="left"/>
        </w:tabs>
        <w:ind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Литература</w:t>
      </w:r>
    </w:p>
    <w:p w14:paraId="84000000">
      <w:pPr>
        <w:tabs>
          <w:tab w:leader="none" w:pos="1317" w:val="left"/>
        </w:tabs>
        <w:ind w:firstLine="0" w:left="295"/>
        <w:rPr>
          <w:rFonts w:ascii="Times New Roman" w:hAnsi="Times New Roman"/>
          <w:sz w:val="26"/>
        </w:rPr>
      </w:pPr>
    </w:p>
    <w:p w14:paraId="85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</w:t>
      </w:r>
      <w:r>
        <w:rPr>
          <w:rFonts w:ascii="Times New Roman" w:hAnsi="Times New Roman"/>
          <w:color w:val="000000"/>
          <w:sz w:val="24"/>
        </w:rPr>
        <w:t>Индивидуальный образовательный проект .Учебно - методическое пособие-</w:t>
      </w:r>
      <w:r>
        <w:rPr>
          <w:rFonts w:ascii="Times New Roman" w:hAnsi="Times New Roman"/>
          <w:color w:val="000000"/>
          <w:sz w:val="24"/>
        </w:rPr>
        <w:t xml:space="preserve">/ Кулишов В.В., Мироненко Е.В., Шабанова Е.В. –Краснодар,2017 - </w:t>
      </w:r>
      <w:r>
        <w:rPr>
          <w:rFonts w:ascii="Times New Roman" w:hAnsi="Times New Roman"/>
          <w:sz w:val="24"/>
          <w:u w:val="single"/>
        </w:rPr>
        <w:t>Электронный ресурс – режим доступа</w:t>
      </w:r>
      <w:r>
        <w:rPr>
          <w:rFonts w:ascii="Times New Roman" w:hAnsi="Times New Roman"/>
          <w:color w:val="000000"/>
          <w:sz w:val="24"/>
        </w:rPr>
        <w:t>: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FF"/>
          <w:sz w:val="24"/>
          <w:u w:val="single"/>
        </w:rPr>
        <w:fldChar w:fldCharType="begin"/>
      </w:r>
      <w:r>
        <w:rPr>
          <w:rFonts w:ascii="Times New Roman" w:hAnsi="Times New Roman"/>
          <w:color w:val="0000FF"/>
          <w:sz w:val="24"/>
          <w:u w:val="single"/>
        </w:rPr>
        <w:instrText>HYPERLINK "https://afipskiylicey.ru/data/documents/Uchebno-metodicheskoe-posobie.docx"</w:instrText>
      </w:r>
      <w:r>
        <w:rPr>
          <w:rFonts w:ascii="Times New Roman" w:hAnsi="Times New Roman"/>
          <w:color w:val="0000FF"/>
          <w:sz w:val="24"/>
          <w:u w:val="single"/>
        </w:rPr>
        <w:fldChar w:fldCharType="separate"/>
      </w:r>
      <w:r>
        <w:rPr>
          <w:rFonts w:ascii="Times New Roman" w:hAnsi="Times New Roman"/>
          <w:color w:val="0000FF"/>
          <w:sz w:val="24"/>
          <w:u w:val="single"/>
        </w:rPr>
        <w:t>https://afipskiylicey.ru/data/documents</w:t>
      </w:r>
      <w:r>
        <w:rPr>
          <w:rFonts w:ascii="Times New Roman" w:hAnsi="Times New Roman"/>
          <w:color w:val="0000FF"/>
          <w:sz w:val="24"/>
          <w:u w:val="single"/>
        </w:rPr>
        <w:t>/Uchebno-metodicheskoe-posobie.docx</w:t>
      </w:r>
      <w:r>
        <w:rPr>
          <w:rFonts w:ascii="Times New Roman" w:hAnsi="Times New Roman"/>
          <w:color w:val="0000FF"/>
          <w:sz w:val="24"/>
          <w:u w:val="single"/>
        </w:rPr>
        <w:fldChar w:fldCharType="end"/>
      </w:r>
    </w:p>
    <w:p w14:paraId="86000000">
      <w:pPr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Методические рекомендации по выполнению и защите индивидуального проекта- Сост.:</w:t>
      </w:r>
      <w:r>
        <w:rPr>
          <w:rFonts w:ascii="Times New Roman" w:hAnsi="Times New Roman"/>
          <w:sz w:val="24"/>
        </w:rPr>
        <w:t xml:space="preserve">  Фещенко Т.С.</w:t>
      </w:r>
      <w:r>
        <w:rPr>
          <w:rFonts w:ascii="Times New Roman" w:hAnsi="Times New Roman"/>
          <w:sz w:val="24"/>
        </w:rPr>
        <w:t xml:space="preserve"> -</w:t>
      </w:r>
      <w:r>
        <w:rPr>
          <w:rFonts w:ascii="Times New Roman" w:hAnsi="Times New Roman"/>
          <w:color w:val="0000FF"/>
          <w:sz w:val="24"/>
          <w:u w:val="single"/>
        </w:rPr>
        <w:t xml:space="preserve"> Электронный ресурс – режим доступа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FF"/>
          <w:sz w:val="24"/>
          <w:u w:val="single"/>
        </w:rPr>
        <w:fldChar w:fldCharType="begin"/>
      </w:r>
      <w:r>
        <w:rPr>
          <w:rFonts w:ascii="Times New Roman" w:hAnsi="Times New Roman"/>
          <w:color w:val="0000FF"/>
          <w:sz w:val="24"/>
          <w:u w:val="single"/>
        </w:rPr>
        <w:instrText>HYPERLINK "https://gym1543.mskobr.ru/files/metodicheskie_rekomendacii_po_vypolneniyu_proekta.pdf"</w:instrText>
      </w:r>
      <w:r>
        <w:rPr>
          <w:rFonts w:ascii="Times New Roman" w:hAnsi="Times New Roman"/>
          <w:color w:val="0000FF"/>
          <w:sz w:val="24"/>
          <w:u w:val="single"/>
        </w:rPr>
        <w:fldChar w:fldCharType="separate"/>
      </w:r>
      <w:r>
        <w:rPr>
          <w:rFonts w:ascii="Times New Roman" w:hAnsi="Times New Roman"/>
          <w:color w:val="0000FF"/>
          <w:sz w:val="24"/>
          <w:u w:val="single"/>
        </w:rPr>
        <w:t>https</w:t>
      </w:r>
      <w:r>
        <w:rPr>
          <w:rFonts w:ascii="Times New Roman" w:hAnsi="Times New Roman"/>
          <w:color w:val="0000FF"/>
          <w:sz w:val="24"/>
          <w:u w:val="single"/>
        </w:rPr>
        <w:t>://</w:t>
      </w:r>
      <w:r>
        <w:rPr>
          <w:rFonts w:ascii="Times New Roman" w:hAnsi="Times New Roman"/>
          <w:color w:val="0000FF"/>
          <w:sz w:val="24"/>
          <w:u w:val="single"/>
        </w:rPr>
        <w:t>gym</w:t>
      </w:r>
      <w:r>
        <w:rPr>
          <w:rFonts w:ascii="Times New Roman" w:hAnsi="Times New Roman"/>
          <w:color w:val="0000FF"/>
          <w:sz w:val="24"/>
          <w:u w:val="single"/>
        </w:rPr>
        <w:t>1543.</w:t>
      </w:r>
      <w:r>
        <w:rPr>
          <w:rFonts w:ascii="Times New Roman" w:hAnsi="Times New Roman"/>
          <w:color w:val="0000FF"/>
          <w:sz w:val="24"/>
          <w:u w:val="single"/>
        </w:rPr>
        <w:t>mskobr</w:t>
      </w:r>
      <w:r>
        <w:rPr>
          <w:rFonts w:ascii="Times New Roman" w:hAnsi="Times New Roman"/>
          <w:color w:val="0000FF"/>
          <w:sz w:val="24"/>
          <w:u w:val="single"/>
        </w:rPr>
        <w:t>.</w:t>
      </w:r>
      <w:r>
        <w:rPr>
          <w:rFonts w:ascii="Times New Roman" w:hAnsi="Times New Roman"/>
          <w:color w:val="0000FF"/>
          <w:sz w:val="24"/>
          <w:u w:val="single"/>
        </w:rPr>
        <w:t>ru</w:t>
      </w:r>
      <w:r>
        <w:rPr>
          <w:rFonts w:ascii="Times New Roman" w:hAnsi="Times New Roman"/>
          <w:color w:val="0000FF"/>
          <w:sz w:val="24"/>
          <w:u w:val="single"/>
        </w:rPr>
        <w:t>/</w:t>
      </w:r>
      <w:r>
        <w:rPr>
          <w:rFonts w:ascii="Times New Roman" w:hAnsi="Times New Roman"/>
          <w:color w:val="0000FF"/>
          <w:sz w:val="24"/>
          <w:u w:val="single"/>
        </w:rPr>
        <w:t>files</w:t>
      </w:r>
      <w:r>
        <w:rPr>
          <w:rFonts w:ascii="Times New Roman" w:hAnsi="Times New Roman"/>
          <w:color w:val="0000FF"/>
          <w:sz w:val="24"/>
          <w:u w:val="single"/>
        </w:rPr>
        <w:t>/</w:t>
      </w:r>
      <w:r>
        <w:rPr>
          <w:rFonts w:ascii="Times New Roman" w:hAnsi="Times New Roman"/>
          <w:color w:val="0000FF"/>
          <w:sz w:val="24"/>
          <w:u w:val="single"/>
        </w:rPr>
        <w:t>metodicheskie</w:t>
      </w:r>
      <w:r>
        <w:rPr>
          <w:rFonts w:ascii="Times New Roman" w:hAnsi="Times New Roman"/>
          <w:color w:val="0000FF"/>
          <w:sz w:val="24"/>
          <w:u w:val="single"/>
        </w:rPr>
        <w:t>_</w:t>
      </w:r>
      <w:r>
        <w:rPr>
          <w:rFonts w:ascii="Times New Roman" w:hAnsi="Times New Roman"/>
          <w:color w:val="0000FF"/>
          <w:sz w:val="24"/>
          <w:u w:val="single"/>
        </w:rPr>
        <w:t>rekomendacii</w:t>
      </w:r>
      <w:r>
        <w:rPr>
          <w:rFonts w:ascii="Times New Roman" w:hAnsi="Times New Roman"/>
          <w:color w:val="0000FF"/>
          <w:sz w:val="24"/>
          <w:u w:val="single"/>
        </w:rPr>
        <w:t>_</w:t>
      </w:r>
      <w:r>
        <w:rPr>
          <w:rFonts w:ascii="Times New Roman" w:hAnsi="Times New Roman"/>
          <w:color w:val="0000FF"/>
          <w:sz w:val="24"/>
          <w:u w:val="single"/>
        </w:rPr>
        <w:t>po</w:t>
      </w:r>
      <w:r>
        <w:rPr>
          <w:rFonts w:ascii="Times New Roman" w:hAnsi="Times New Roman"/>
          <w:color w:val="0000FF"/>
          <w:sz w:val="24"/>
          <w:u w:val="single"/>
        </w:rPr>
        <w:t>_</w:t>
      </w:r>
      <w:r>
        <w:rPr>
          <w:rFonts w:ascii="Times New Roman" w:hAnsi="Times New Roman"/>
          <w:color w:val="0000FF"/>
          <w:sz w:val="24"/>
          <w:u w:val="single"/>
        </w:rPr>
        <w:t>vypolneniyu</w:t>
      </w:r>
      <w:r>
        <w:rPr>
          <w:rFonts w:ascii="Times New Roman" w:hAnsi="Times New Roman"/>
          <w:color w:val="0000FF"/>
          <w:sz w:val="24"/>
          <w:u w:val="single"/>
        </w:rPr>
        <w:t>_</w:t>
      </w:r>
      <w:r>
        <w:rPr>
          <w:rFonts w:ascii="Times New Roman" w:hAnsi="Times New Roman"/>
          <w:color w:val="0000FF"/>
          <w:sz w:val="24"/>
          <w:u w:val="single"/>
        </w:rPr>
        <w:t>proekta</w:t>
      </w:r>
      <w:r>
        <w:rPr>
          <w:rFonts w:ascii="Times New Roman" w:hAnsi="Times New Roman"/>
          <w:color w:val="0000FF"/>
          <w:sz w:val="24"/>
          <w:u w:val="single"/>
        </w:rPr>
        <w:t>.</w:t>
      </w:r>
      <w:r>
        <w:rPr>
          <w:rFonts w:ascii="Times New Roman" w:hAnsi="Times New Roman"/>
          <w:color w:val="0000FF"/>
          <w:sz w:val="24"/>
          <w:u w:val="single"/>
        </w:rPr>
        <w:t>pdf</w:t>
      </w:r>
      <w:r>
        <w:rPr>
          <w:rFonts w:ascii="Times New Roman" w:hAnsi="Times New Roman"/>
          <w:color w:val="0000FF"/>
          <w:sz w:val="24"/>
          <w:u w:val="single"/>
        </w:rPr>
        <w:fldChar w:fldCharType="end"/>
      </w:r>
    </w:p>
    <w:p w14:paraId="87000000">
      <w:pPr>
        <w:tabs>
          <w:tab w:leader="none" w:pos="1317" w:val="left"/>
        </w:tabs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 xml:space="preserve">Половкова М.В., Майсак М. В, </w:t>
      </w:r>
      <w:r>
        <w:rPr>
          <w:rFonts w:ascii="Times New Roman" w:hAnsi="Times New Roman"/>
          <w:color w:val="0000FF"/>
          <w:sz w:val="24"/>
          <w:u w:val="single"/>
        </w:rPr>
        <w:fldChar w:fldCharType="begin"/>
      </w:r>
      <w:r>
        <w:rPr>
          <w:rFonts w:ascii="Times New Roman" w:hAnsi="Times New Roman"/>
          <w:color w:val="0000FF"/>
          <w:sz w:val="24"/>
          <w:u w:val="single"/>
        </w:rPr>
        <w:instrText>HYPERLINK "https://www.labirint.ru/authors/209878/"</w:instrText>
      </w:r>
      <w:r>
        <w:rPr>
          <w:rFonts w:ascii="Times New Roman" w:hAnsi="Times New Roman"/>
          <w:color w:val="0000FF"/>
          <w:sz w:val="24"/>
          <w:u w:val="single"/>
        </w:rPr>
        <w:fldChar w:fldCharType="separate"/>
      </w:r>
      <w:r>
        <w:rPr>
          <w:rFonts w:ascii="Times New Roman" w:hAnsi="Times New Roman"/>
          <w:color w:val="0000FF"/>
          <w:sz w:val="24"/>
          <w:u w:val="single"/>
        </w:rPr>
        <w:t>Половкова Т.В.</w:t>
      </w:r>
      <w:r>
        <w:rPr>
          <w:rFonts w:ascii="Times New Roman" w:hAnsi="Times New Roman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 xml:space="preserve"> Индивидуальный проект. 10-11 классы. Учебное пособие. ФГОС</w:t>
      </w: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Просвещение, 2019 </w:t>
      </w: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>160 с.</w:t>
      </w:r>
    </w:p>
    <w:p w14:paraId="88000000">
      <w:pPr>
        <w:ind/>
        <w:contextualSpacing w:val="1"/>
        <w:jc w:val="both"/>
        <w:rPr>
          <w:rFonts w:ascii="Times New Roman" w:hAnsi="Times New Roman"/>
          <w:color w:val="0000FF"/>
          <w:sz w:val="24"/>
          <w:u w:val="single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 xml:space="preserve">Сборник примерных рабочих программ. Элективные курсы для профильной школы </w:t>
      </w:r>
      <w:r>
        <w:rPr>
          <w:rFonts w:ascii="Times New Roman" w:hAnsi="Times New Roman"/>
          <w:color w:val="0000FF"/>
          <w:sz w:val="24"/>
          <w:u w:val="single"/>
        </w:rPr>
        <w:t xml:space="preserve">Электронный ресурс – режим доступа : </w:t>
      </w:r>
      <w:r>
        <w:rPr>
          <w:rFonts w:ascii="Times New Roman" w:hAnsi="Times New Roman"/>
          <w:color w:val="0000FF"/>
          <w:sz w:val="24"/>
          <w:u w:val="single"/>
        </w:rPr>
        <w:fldChar w:fldCharType="begin"/>
      </w:r>
      <w:r>
        <w:rPr>
          <w:rFonts w:ascii="Times New Roman" w:hAnsi="Times New Roman"/>
          <w:color w:val="0000FF"/>
          <w:sz w:val="24"/>
          <w:u w:val="single"/>
        </w:rPr>
        <w:instrText>HYPERLINK "https://catalog.prosv.ru/attachment/0fec586730fbe1fbf5f857ce2e47530e33407995.pdf"</w:instrText>
      </w:r>
      <w:r>
        <w:rPr>
          <w:rFonts w:ascii="Times New Roman" w:hAnsi="Times New Roman"/>
          <w:color w:val="0000FF"/>
          <w:sz w:val="24"/>
          <w:u w:val="single"/>
        </w:rPr>
        <w:fldChar w:fldCharType="separate"/>
      </w:r>
      <w:r>
        <w:rPr>
          <w:rFonts w:ascii="Times New Roman" w:hAnsi="Times New Roman"/>
          <w:color w:val="0000FF"/>
          <w:sz w:val="24"/>
          <w:u w:val="single"/>
        </w:rPr>
        <w:t>https://cata</w:t>
      </w:r>
      <w:r>
        <w:rPr>
          <w:rFonts w:ascii="Times New Roman" w:hAnsi="Times New Roman"/>
          <w:color w:val="0000FF"/>
          <w:sz w:val="24"/>
          <w:u w:val="single"/>
        </w:rPr>
        <w:t>log.prosv.ru/attachment/0fec586730fbe1fbf5f857ce2e47530e33407995.pdf</w:t>
      </w:r>
      <w:r>
        <w:rPr>
          <w:rFonts w:ascii="Times New Roman" w:hAnsi="Times New Roman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color w:val="0000FF"/>
          <w:sz w:val="24"/>
          <w:u w:val="single"/>
        </w:rPr>
        <w:t xml:space="preserve"> </w:t>
      </w:r>
    </w:p>
    <w:p w14:paraId="89000000">
      <w:pPr>
        <w:tabs>
          <w:tab w:leader="none" w:pos="0" w:val="left"/>
        </w:tabs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5.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"https://karo.spb.ru/catalog/?avtor%5b%5d=8199"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Спиридонова</w:t>
      </w:r>
      <w:r>
        <w:rPr>
          <w:rFonts w:ascii="Times New Roman" w:hAnsi="Times New Roman"/>
          <w:sz w:val="24"/>
        </w:rPr>
        <w:t xml:space="preserve"> Л.Е.</w:t>
      </w:r>
      <w:r>
        <w:rPr>
          <w:rFonts w:ascii="Times New Roman" w:hAnsi="Times New Roman"/>
          <w:sz w:val="24"/>
        </w:rPr>
        <w:t>,. Комаров Б.А.,. Марко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О.В.  Индивидуальный проект</w:t>
      </w:r>
      <w:r>
        <w:rPr>
          <w:rFonts w:ascii="Times New Roman" w:hAnsi="Times New Roman"/>
          <w:sz w:val="24"/>
        </w:rPr>
        <w:t xml:space="preserve">: рабочая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тетрадь.</w:t>
      </w:r>
      <w:r>
        <w:rPr>
          <w:rFonts w:ascii="Times New Roman" w:hAnsi="Times New Roman"/>
          <w:sz w:val="24"/>
        </w:rPr>
        <w:t xml:space="preserve"> 10-11 классы. Учебное пособие.</w:t>
      </w: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СПб.:.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"https://www.labirint.ru/pubhouse/167/"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КАРО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, 2019 </w:t>
      </w: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>104 с.</w:t>
      </w:r>
    </w:p>
    <w:p w14:paraId="8A000000">
      <w:pPr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</w:rPr>
        <w:t>Щербакова Т. Как помочь учителю и ученику реализовать индивидуальный проект по новым правилам –Справочник заместителя директора №9, 2019 – с. 50- 57</w:t>
      </w:r>
    </w:p>
    <w:p w14:paraId="8B000000">
      <w:pPr>
        <w:tabs>
          <w:tab w:leader="none" w:pos="1317" w:val="left"/>
        </w:tabs>
        <w:ind w:firstLine="0" w:left="295"/>
        <w:jc w:val="both"/>
        <w:rPr>
          <w:rFonts w:ascii="Times New Roman" w:hAnsi="Times New Roman"/>
          <w:sz w:val="24"/>
        </w:rPr>
      </w:pPr>
    </w:p>
    <w:p w14:paraId="8C000000">
      <w:pPr>
        <w:tabs>
          <w:tab w:leader="none" w:pos="1317" w:val="left"/>
        </w:tabs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Интернет-ресурсы по вопросам  проектной и исследовательской деятельности</w:t>
      </w:r>
    </w:p>
    <w:p w14:paraId="8D000000">
      <w:pPr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 xml:space="preserve">Сайт  журнала  «Исследовательская  работа  школьника» - </w:t>
      </w:r>
      <w:r>
        <w:rPr>
          <w:rFonts w:ascii="Times New Roman" w:hAnsi="Times New Roman"/>
          <w:color w:val="0000FF"/>
          <w:sz w:val="24"/>
        </w:rPr>
        <w:t xml:space="preserve">www.issl.dnttm.ru </w:t>
      </w:r>
    </w:p>
    <w:p w14:paraId="8E000000">
      <w:pPr>
        <w:tabs>
          <w:tab w:leader="none" w:pos="1317" w:val="left"/>
        </w:tabs>
        <w:ind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Методический сайт лаборатории методики и информационной поддержки развития образования МИОО</w:t>
      </w:r>
      <w:r>
        <w:rPr>
          <w:rFonts w:ascii="Times New Roman" w:hAnsi="Times New Roman"/>
          <w:color w:val="0000FF"/>
          <w:sz w:val="24"/>
        </w:rPr>
        <w:t xml:space="preserve"> -  http://schools.keldysh.ru/labmro</w:t>
      </w:r>
      <w:r>
        <w:rPr>
          <w:rFonts w:ascii="Times New Roman" w:hAnsi="Times New Roman"/>
          <w:color w:val="0000FF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</w:p>
    <w:p w14:paraId="8F000000">
      <w:pPr>
        <w:tabs>
          <w:tab w:leader="none" w:pos="709" w:val="left"/>
        </w:tabs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 xml:space="preserve">Портал исследовательской деятельности учащихся при </w:t>
      </w:r>
      <w:r>
        <w:rPr>
          <w:rFonts w:ascii="Times New Roman" w:hAnsi="Times New Roman"/>
          <w:color w:val="000000"/>
          <w:sz w:val="24"/>
        </w:rPr>
        <w:t>участии  Дома научно-технического творчества молодежи МГДД(Ю)Т</w:t>
      </w:r>
      <w:r>
        <w:rPr>
          <w:rFonts w:ascii="Times New Roman" w:hAnsi="Times New Roman"/>
          <w:color w:val="0000FF"/>
          <w:sz w:val="24"/>
        </w:rPr>
        <w:t xml:space="preserve">  - www.researcher.ru </w:t>
      </w:r>
      <w:r>
        <w:rPr>
          <w:rFonts w:ascii="Times New Roman" w:hAnsi="Times New Roman"/>
          <w:sz w:val="24"/>
        </w:rPr>
        <w:t xml:space="preserve"> </w:t>
      </w:r>
    </w:p>
    <w:p w14:paraId="90000000">
      <w:pPr>
        <w:spacing w:line="2" w:lineRule="exact"/>
        <w:ind w:firstLine="425" w:left="0"/>
        <w:jc w:val="both"/>
        <w:rPr>
          <w:rFonts w:ascii="Times New Roman" w:hAnsi="Times New Roman"/>
          <w:sz w:val="24"/>
        </w:rPr>
      </w:pPr>
    </w:p>
    <w:p w14:paraId="91000000">
      <w:pPr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4.Р</w:t>
      </w:r>
      <w:r>
        <w:rPr>
          <w:rFonts w:ascii="Times New Roman" w:hAnsi="Times New Roman"/>
          <w:sz w:val="24"/>
        </w:rPr>
        <w:t>ассылка новостей и информации по разнообразным проблемам и мероприятиям рамках работы системы исследовательской деятельности учащихся</w:t>
      </w:r>
      <w:r>
        <w:rPr>
          <w:rFonts w:ascii="Times New Roman" w:hAnsi="Times New Roman"/>
          <w:color w:val="0000FF"/>
          <w:sz w:val="24"/>
        </w:rPr>
        <w:t xml:space="preserve">  - www.subscribe.dnttm.ru </w:t>
      </w:r>
      <w:r>
        <w:rPr>
          <w:rFonts w:ascii="Times New Roman" w:hAnsi="Times New Roman"/>
          <w:sz w:val="24"/>
        </w:rPr>
        <w:t xml:space="preserve"> </w:t>
      </w:r>
    </w:p>
    <w:p w14:paraId="92000000">
      <w:pPr>
        <w:spacing w:line="240" w:lineRule="auto"/>
        <w:ind w:firstLine="0" w:left="360"/>
        <w:contextualSpacing w:val="1"/>
        <w:jc w:val="both"/>
        <w:rPr>
          <w:rFonts w:ascii="Times New Roman" w:hAnsi="Times New Roman"/>
          <w:sz w:val="24"/>
        </w:rPr>
      </w:pPr>
    </w:p>
    <w:p w14:paraId="93000000">
      <w:pPr>
        <w:tabs>
          <w:tab w:leader="none" w:pos="0" w:val="left"/>
        </w:tabs>
        <w:spacing w:after="20" w:before="20"/>
        <w:ind/>
        <w:rPr>
          <w:rFonts w:ascii="Times New Roman" w:hAnsi="Times New Roman"/>
          <w:b w:val="1"/>
          <w:sz w:val="28"/>
        </w:rPr>
      </w:pPr>
    </w:p>
    <w:p w14:paraId="94000000">
      <w:pPr>
        <w:tabs>
          <w:tab w:leader="none" w:pos="0" w:val="left"/>
        </w:tabs>
        <w:spacing w:after="20" w:before="20"/>
        <w:ind/>
        <w:jc w:val="center"/>
        <w:rPr>
          <w:rFonts w:ascii="Times New Roman" w:hAnsi="Times New Roman"/>
          <w:b w:val="1"/>
          <w:sz w:val="28"/>
        </w:rPr>
      </w:pPr>
    </w:p>
    <w:p w14:paraId="95000000">
      <w:pPr>
        <w:tabs>
          <w:tab w:leader="none" w:pos="0" w:val="left"/>
        </w:tabs>
        <w:spacing w:after="20" w:before="20"/>
        <w:ind/>
        <w:jc w:val="center"/>
        <w:rPr>
          <w:rFonts w:ascii="Times New Roman" w:hAnsi="Times New Roman"/>
          <w:b w:val="1"/>
          <w:sz w:val="28"/>
        </w:rPr>
      </w:pPr>
    </w:p>
    <w:p w14:paraId="96000000">
      <w:pPr>
        <w:tabs>
          <w:tab w:leader="none" w:pos="0" w:val="left"/>
        </w:tabs>
        <w:spacing w:after="20" w:before="20"/>
        <w:ind/>
        <w:jc w:val="center"/>
        <w:rPr>
          <w:rFonts w:ascii="Times New Roman" w:hAnsi="Times New Roman"/>
          <w:b w:val="1"/>
          <w:sz w:val="28"/>
        </w:rPr>
      </w:pPr>
    </w:p>
    <w:p w14:paraId="97000000">
      <w:pPr>
        <w:tabs>
          <w:tab w:leader="none" w:pos="0" w:val="left"/>
        </w:tabs>
        <w:spacing w:after="20" w:before="20"/>
        <w:ind/>
        <w:jc w:val="center"/>
        <w:rPr>
          <w:rFonts w:ascii="Times New Roman" w:hAnsi="Times New Roman"/>
          <w:b w:val="1"/>
          <w:sz w:val="28"/>
        </w:rPr>
      </w:pPr>
    </w:p>
    <w:p w14:paraId="98000000">
      <w:pPr>
        <w:tabs>
          <w:tab w:leader="none" w:pos="0" w:val="left"/>
        </w:tabs>
        <w:spacing w:after="20" w:before="20"/>
        <w:ind/>
        <w:jc w:val="center"/>
        <w:rPr>
          <w:rFonts w:ascii="Times New Roman" w:hAnsi="Times New Roman"/>
          <w:b w:val="1"/>
          <w:sz w:val="28"/>
        </w:rPr>
      </w:pPr>
    </w:p>
    <w:p w14:paraId="99000000">
      <w:pPr>
        <w:tabs>
          <w:tab w:leader="none" w:pos="0" w:val="left"/>
        </w:tabs>
        <w:spacing w:after="20" w:before="20"/>
        <w:ind/>
        <w:rPr>
          <w:rFonts w:ascii="Times New Roman" w:hAnsi="Times New Roman"/>
          <w:b w:val="1"/>
          <w:sz w:val="24"/>
        </w:rPr>
      </w:pPr>
    </w:p>
    <w:p w14:paraId="9A000000">
      <w:pPr>
        <w:tabs>
          <w:tab w:leader="none" w:pos="0" w:val="left"/>
        </w:tabs>
        <w:spacing w:after="20" w:before="20"/>
        <w:ind/>
        <w:jc w:val="center"/>
        <w:rPr>
          <w:rFonts w:ascii="Times New Roman" w:hAnsi="Times New Roman"/>
          <w:b w:val="1"/>
          <w:sz w:val="24"/>
        </w:rPr>
      </w:pPr>
    </w:p>
    <w:p w14:paraId="9B000000">
      <w:pPr>
        <w:tabs>
          <w:tab w:leader="none" w:pos="0" w:val="left"/>
        </w:tabs>
        <w:spacing w:after="20" w:before="20"/>
        <w:ind/>
        <w:jc w:val="center"/>
        <w:rPr>
          <w:rFonts w:ascii="Times New Roman" w:hAnsi="Times New Roman"/>
          <w:b w:val="1"/>
          <w:sz w:val="24"/>
        </w:rPr>
      </w:pPr>
    </w:p>
    <w:p w14:paraId="9C000000">
      <w:pPr>
        <w:tabs>
          <w:tab w:leader="none" w:pos="0" w:val="left"/>
        </w:tabs>
        <w:spacing w:after="20" w:before="20"/>
        <w:ind/>
        <w:jc w:val="center"/>
        <w:rPr>
          <w:rFonts w:ascii="Times New Roman" w:hAnsi="Times New Roman"/>
          <w:b w:val="1"/>
          <w:sz w:val="24"/>
        </w:rPr>
      </w:pPr>
    </w:p>
    <w:p w14:paraId="9D000000">
      <w:pPr>
        <w:tabs>
          <w:tab w:leader="none" w:pos="0" w:val="left"/>
        </w:tabs>
        <w:spacing w:after="20" w:before="20"/>
        <w:ind/>
        <w:jc w:val="center"/>
        <w:rPr>
          <w:rFonts w:ascii="Times New Roman" w:hAnsi="Times New Roman"/>
          <w:b w:val="1"/>
          <w:sz w:val="24"/>
        </w:rPr>
      </w:pPr>
    </w:p>
    <w:p w14:paraId="9E000000">
      <w:pPr>
        <w:tabs>
          <w:tab w:leader="none" w:pos="0" w:val="left"/>
        </w:tabs>
        <w:spacing w:after="20" w:before="2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ПЛАНИРУЕМЫЕ РЕЗУЛЬТАТЫ ОСВОЕНИЯ </w:t>
      </w:r>
      <w:r>
        <w:rPr>
          <w:rFonts w:ascii="Times New Roman" w:hAnsi="Times New Roman"/>
          <w:b w:val="1"/>
          <w:sz w:val="24"/>
        </w:rPr>
        <w:t>УЧЕБНОГО ПРЕДМЕТА</w:t>
      </w:r>
    </w:p>
    <w:p w14:paraId="9F000000">
      <w:pPr>
        <w:spacing w:line="259" w:lineRule="exact"/>
        <w:ind/>
        <w:rPr>
          <w:rFonts w:ascii="Times New Roman" w:hAnsi="Times New Roman"/>
          <w:sz w:val="24"/>
        </w:rPr>
      </w:pPr>
    </w:p>
    <w:p w14:paraId="A0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 Личностные результаты</w:t>
      </w:r>
      <w:r>
        <w:rPr>
          <w:rFonts w:ascii="Times New Roman" w:hAnsi="Times New Roman"/>
          <w:color w:val="000000"/>
          <w:sz w:val="24"/>
        </w:rPr>
        <w:t xml:space="preserve"> освоения </w:t>
      </w:r>
      <w:r>
        <w:rPr>
          <w:rFonts w:ascii="Times New Roman" w:hAnsi="Times New Roman"/>
          <w:color w:val="000000"/>
          <w:sz w:val="24"/>
        </w:rPr>
        <w:t xml:space="preserve">учебного предмета </w:t>
      </w:r>
      <w:r>
        <w:rPr>
          <w:rFonts w:ascii="Times New Roman" w:hAnsi="Times New Roman"/>
          <w:color w:val="000000"/>
          <w:sz w:val="24"/>
        </w:rPr>
        <w:t>должны отражать:</w:t>
      </w:r>
    </w:p>
    <w:p w14:paraId="A1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14:paraId="A2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овладение коммуникативной компетенцией в общении и сотрудничестве со сверстниками, и взрослыми в образовательной, общественно полезной, учебно- исследовательской, проектной и других видах деятельности. </w:t>
      </w:r>
    </w:p>
    <w:p w14:paraId="A3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мировоззрение, соответствующее современному уровню развития науки, значимости науки, готовнос</w:t>
      </w:r>
      <w:r>
        <w:rPr>
          <w:rFonts w:ascii="Times New Roman" w:hAnsi="Times New Roman"/>
          <w:sz w:val="24"/>
        </w:rPr>
        <w:t>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A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– готовность и способность к образованию, в том числе самообразованию, на протяжении всей жизни;</w:t>
      </w:r>
    </w:p>
    <w:p w14:paraId="A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сознательное отношение к непрерывному образованию как условию успешной профессиональной и общественной деятельности; </w:t>
      </w:r>
    </w:p>
    <w:p w14:paraId="A6000000">
      <w:p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4"/>
        </w:rPr>
        <w:t>- повышение личной ответственности за свою работу</w:t>
      </w:r>
      <w:r>
        <w:t>.</w:t>
      </w:r>
    </w:p>
    <w:p w14:paraId="A7000000">
      <w:pPr>
        <w:ind/>
        <w:jc w:val="both"/>
        <w:rPr>
          <w:rFonts w:ascii="Times New Roman" w:hAnsi="Times New Roman"/>
          <w:color w:val="000000"/>
          <w:sz w:val="28"/>
        </w:rPr>
      </w:pPr>
    </w:p>
    <w:p w14:paraId="A8000000">
      <w:pPr>
        <w:tabs>
          <w:tab w:leader="none" w:pos="0" w:val="left"/>
        </w:tabs>
        <w:spacing w:after="20" w:before="2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Метапредметные результаты:</w:t>
      </w:r>
    </w:p>
    <w:p w14:paraId="A9000000">
      <w:pPr>
        <w:tabs>
          <w:tab w:leader="none" w:pos="0" w:val="left"/>
        </w:tabs>
        <w:spacing w:after="20" w:before="2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Регулятивные УУД:</w:t>
      </w:r>
    </w:p>
    <w:p w14:paraId="AA000000">
      <w:pPr>
        <w:tabs>
          <w:tab w:leader="none" w:pos="0" w:val="left"/>
        </w:tabs>
        <w:spacing w:after="20" w:before="2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-Планировать проектную</w:t>
      </w:r>
      <w:r>
        <w:rPr>
          <w:rFonts w:ascii="Times New Roman" w:hAnsi="Times New Roman"/>
          <w:sz w:val="24"/>
        </w:rPr>
        <w:t xml:space="preserve"> деятельность, ставить цели деятельности и выстраивать алгоритм их достижения:</w:t>
      </w:r>
    </w:p>
    <w:p w14:paraId="AB000000">
      <w:pPr>
        <w:tabs>
          <w:tab w:leader="none" w:pos="0" w:val="left"/>
        </w:tabs>
        <w:spacing w:after="20" w:before="2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-выдвигать версии решения проблемы, осознавать (и интерпретировать в случае необходимости) конечный результат;</w:t>
      </w:r>
    </w:p>
    <w:p w14:paraId="AC000000">
      <w:pPr>
        <w:tabs>
          <w:tab w:leader="none" w:pos="0" w:val="left"/>
        </w:tabs>
        <w:spacing w:after="20" w:before="2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-выбирать средства достижения цели из предложенных, а также искать их самостоятельно;</w:t>
      </w:r>
    </w:p>
    <w:p w14:paraId="AD000000">
      <w:pPr>
        <w:tabs>
          <w:tab w:leader="none" w:pos="0" w:val="left"/>
        </w:tabs>
        <w:spacing w:after="20" w:before="2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-составлять (индивидуально или в группе) план решения проблемы (выполнение проекта);</w:t>
      </w:r>
    </w:p>
    <w:p w14:paraId="AE000000">
      <w:pPr>
        <w:tabs>
          <w:tab w:leader="none" w:pos="0" w:val="left"/>
        </w:tabs>
        <w:spacing w:after="20" w:before="2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-работая по плану, сверять свои действия с целью самостоятельно (в т</w:t>
      </w:r>
      <w:r>
        <w:rPr>
          <w:rFonts w:ascii="Times New Roman" w:hAnsi="Times New Roman"/>
          <w:sz w:val="24"/>
        </w:rPr>
        <w:t>ом числе и корректировать план)</w:t>
      </w:r>
    </w:p>
    <w:p w14:paraId="AF000000">
      <w:pPr>
        <w:tabs>
          <w:tab w:leader="none" w:pos="0" w:val="left"/>
        </w:tabs>
        <w:spacing w:after="20" w:before="2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Познавательные УУД:</w:t>
      </w:r>
    </w:p>
    <w:p w14:paraId="B0000000">
      <w:pPr>
        <w:tabs>
          <w:tab w:leader="none" w:pos="0" w:val="left"/>
        </w:tabs>
        <w:spacing w:after="20" w:before="2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-Проводить наблюдения под руководством учителя;</w:t>
      </w:r>
    </w:p>
    <w:p w14:paraId="B1000000">
      <w:pPr>
        <w:tabs>
          <w:tab w:leader="none" w:pos="0" w:val="left"/>
        </w:tabs>
        <w:spacing w:after="20" w:before="2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-осуществлять выбор наиболее эффективных способов решения задач в зависимости от конкретных условий;</w:t>
      </w:r>
    </w:p>
    <w:p w14:paraId="B2000000">
      <w:pPr>
        <w:tabs>
          <w:tab w:leader="none" w:pos="0" w:val="left"/>
        </w:tabs>
        <w:spacing w:after="20" w:before="2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-анализировать, сравнить, классифицировать и обобщать факты и явления;</w:t>
      </w:r>
    </w:p>
    <w:p w14:paraId="B3000000">
      <w:pPr>
        <w:tabs>
          <w:tab w:leader="none" w:pos="0" w:val="left"/>
        </w:tabs>
        <w:spacing w:after="20" w:before="2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-умение работать с разными источниками информации (, научно-популярная литература, словари, справочники, Интернет), анализировать и оценивать информацию, преобразовы</w:t>
      </w:r>
      <w:r>
        <w:rPr>
          <w:rFonts w:ascii="Times New Roman" w:hAnsi="Times New Roman"/>
          <w:sz w:val="24"/>
        </w:rPr>
        <w:t>вать её из одной формы в другую</w:t>
      </w:r>
    </w:p>
    <w:p w14:paraId="B4000000">
      <w:pPr>
        <w:tabs>
          <w:tab w:leader="none" w:pos="0" w:val="left"/>
        </w:tabs>
        <w:spacing w:after="20" w:before="2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Коммуникативные УУД:</w:t>
      </w:r>
    </w:p>
    <w:p w14:paraId="B5000000">
      <w:pPr>
        <w:tabs>
          <w:tab w:leader="none" w:pos="0" w:val="left"/>
        </w:tabs>
        <w:spacing w:after="20" w:before="2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-Самостоятельно организовывать учебное взаимодействие в группе, в парах (определять общие цели, договариваться друг с другом и т.д.);</w:t>
      </w:r>
    </w:p>
    <w:p w14:paraId="B6000000">
      <w:pPr>
        <w:tabs>
          <w:tab w:leader="none" w:pos="0" w:val="left"/>
        </w:tabs>
        <w:spacing w:after="20" w:before="20"/>
        <w:ind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научный стиль изложения результатов деятельности, логики, механизмов, методологии познавательной деятельности; </w:t>
      </w:r>
    </w:p>
    <w:p w14:paraId="B7000000">
      <w:pPr>
        <w:tabs>
          <w:tab w:leader="none" w:pos="0" w:val="left"/>
        </w:tabs>
        <w:spacing w:after="20" w:before="20"/>
        <w:ind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владение монологической и диалогической формами речи в соответствии с грамматическими и синтаксическими нормами родного языка;</w:t>
      </w:r>
    </w:p>
    <w:p w14:paraId="B8000000">
      <w:pPr>
        <w:tabs>
          <w:tab w:leader="none" w:pos="0" w:val="left"/>
        </w:tabs>
        <w:spacing w:after="20" w:before="2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-уметь взглянуть на ситуацию с иной позиции и договариваться с людьми иных позиций; </w:t>
      </w:r>
    </w:p>
    <w:p w14:paraId="B9000000">
      <w:pPr>
        <w:tabs>
          <w:tab w:leader="none" w:pos="0" w:val="left"/>
        </w:tabs>
        <w:spacing w:after="20" w:before="2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</w:t>
      </w:r>
      <w:r>
        <w:rPr>
          <w:rFonts w:ascii="Times New Roman" w:hAnsi="Times New Roman"/>
          <w:sz w:val="24"/>
        </w:rPr>
        <w:t>оценивать свои учебные достижения, поведение, черты своей личности с учетом мнения других людей;</w:t>
      </w:r>
    </w:p>
    <w:p w14:paraId="BA000000">
      <w:pPr>
        <w:tabs>
          <w:tab w:leader="none" w:pos="0" w:val="left"/>
        </w:tabs>
        <w:spacing w:after="20" w:before="2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-готовность к сотрудничест</w:t>
      </w:r>
      <w:r>
        <w:rPr>
          <w:rFonts w:ascii="Times New Roman" w:hAnsi="Times New Roman"/>
          <w:sz w:val="24"/>
        </w:rPr>
        <w:t>ву со сверстниками и взрослыми.</w:t>
      </w:r>
    </w:p>
    <w:p w14:paraId="BB000000">
      <w:pPr>
        <w:ind/>
        <w:jc w:val="both"/>
      </w:pPr>
    </w:p>
    <w:p w14:paraId="BC000000">
      <w:p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Предметные результаты включают:</w:t>
      </w:r>
    </w:p>
    <w:p w14:paraId="BD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формулировать цели и задачи проектной и учебно-исследовательской деятельности; </w:t>
      </w:r>
    </w:p>
    <w:p w14:paraId="BE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планировать деятельность по реализации проектной деятельности;</w:t>
      </w:r>
    </w:p>
    <w:p w14:paraId="BF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-выделять объект и предмет исследовательской и проектной работы;</w:t>
      </w:r>
    </w:p>
    <w:p w14:paraId="C0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C1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C2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C3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>определять цель и задачи проектной работы;</w:t>
      </w:r>
    </w:p>
    <w:p w14:paraId="C4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14:paraId="C5000000">
      <w:pPr>
        <w:ind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реализовать запланированные действия для достижения поставленных цели и задач; </w:t>
      </w:r>
    </w:p>
    <w:p w14:paraId="C6000000">
      <w:pPr>
        <w:ind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оформлять информационные материалы на электронных и бумажных носителях с целью презентации результатов работы над проектом; </w:t>
      </w:r>
    </w:p>
    <w:p w14:paraId="C7000000">
      <w:pPr>
        <w:ind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осуществлять рефлексию деятельности, соотнося ее с поставленными целью, задачами и конечным результатом; </w:t>
      </w:r>
    </w:p>
    <w:p w14:paraId="C8000000">
      <w:pPr>
        <w:ind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использовать технологию учебного проектирования; </w:t>
      </w:r>
    </w:p>
    <w:p w14:paraId="C9000000">
      <w:pPr>
        <w:ind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презентации результатов проекта, учебного исследования; </w:t>
      </w:r>
    </w:p>
    <w:p w14:paraId="CA000000">
      <w:pPr>
        <w:ind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осуществлять осознанный выбор напра</w:t>
      </w:r>
      <w:r>
        <w:rPr>
          <w:rFonts w:ascii="Times New Roman" w:hAnsi="Times New Roman"/>
          <w:sz w:val="24"/>
        </w:rPr>
        <w:t>влений продуктивной деятельности</w:t>
      </w:r>
    </w:p>
    <w:p w14:paraId="CB000000">
      <w:pPr>
        <w:ind/>
        <w:jc w:val="both"/>
        <w:rPr>
          <w:rFonts w:ascii="Times New Roman" w:hAnsi="Times New Roman"/>
          <w:sz w:val="24"/>
        </w:rPr>
      </w:pPr>
    </w:p>
    <w:p w14:paraId="CC000000">
      <w:pPr>
        <w:spacing w:line="0" w:lineRule="atLeast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СОДЕРЖАНИЕ </w:t>
      </w:r>
      <w:r>
        <w:rPr>
          <w:rFonts w:ascii="Times New Roman" w:hAnsi="Times New Roman"/>
          <w:b w:val="1"/>
          <w:sz w:val="24"/>
        </w:rPr>
        <w:t>УЧЕБНОГО ПРЕДМЕТА</w:t>
      </w:r>
    </w:p>
    <w:p w14:paraId="CD000000">
      <w:pPr>
        <w:tabs>
          <w:tab w:leader="none" w:pos="700" w:val="left"/>
        </w:tabs>
        <w:spacing w:line="0" w:lineRule="atLeast"/>
        <w:ind/>
        <w:rPr>
          <w:rFonts w:ascii="Times New Roman" w:hAnsi="Times New Roman"/>
          <w:b w:val="1"/>
          <w:sz w:val="24"/>
        </w:rPr>
      </w:pPr>
    </w:p>
    <w:p w14:paraId="CE000000">
      <w:pPr>
        <w:spacing w:line="0" w:lineRule="atLeast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Введение – 1час</w:t>
      </w:r>
    </w:p>
    <w:p w14:paraId="CF000000">
      <w:pPr>
        <w:spacing w:line="32" w:lineRule="exact"/>
        <w:ind/>
        <w:rPr>
          <w:rFonts w:ascii="Times New Roman" w:hAnsi="Times New Roman"/>
          <w:sz w:val="24"/>
        </w:rPr>
      </w:pPr>
    </w:p>
    <w:p w14:paraId="D0000000">
      <w:pPr>
        <w:spacing w:line="252" w:lineRule="auto"/>
        <w:ind w:firstLine="0" w:left="20" w:righ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</w:t>
      </w:r>
    </w:p>
    <w:p w14:paraId="D1000000">
      <w:pPr>
        <w:spacing w:line="0" w:lineRule="atLeast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Тема 1 Инициализация проекта ( 28 часов)</w:t>
      </w:r>
    </w:p>
    <w:p w14:paraId="D2000000">
      <w:pPr>
        <w:spacing w:line="30" w:lineRule="exact"/>
        <w:ind/>
        <w:rPr>
          <w:rFonts w:ascii="Times New Roman" w:hAnsi="Times New Roman"/>
          <w:sz w:val="24"/>
        </w:rPr>
      </w:pPr>
    </w:p>
    <w:p w14:paraId="D3000000">
      <w:pPr>
        <w:spacing w:line="252" w:lineRule="auto"/>
        <w:ind w:firstLine="0" w:left="20" w:right="3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Понятие «индивидуальный проект», проектная деятельность, проектная культура. Типология проектов: волонтерские, социальной направленности, бизнес- планы, проекты - прорывы</w:t>
      </w:r>
    </w:p>
    <w:p w14:paraId="D4000000">
      <w:pPr>
        <w:spacing w:line="24" w:lineRule="exact"/>
        <w:ind/>
        <w:rPr>
          <w:rFonts w:ascii="Times New Roman" w:hAnsi="Times New Roman"/>
          <w:sz w:val="24"/>
        </w:rPr>
      </w:pPr>
    </w:p>
    <w:p w14:paraId="D5000000">
      <w:pPr>
        <w:spacing w:line="264" w:lineRule="auto"/>
        <w:ind w:firstLine="0" w:left="20" w:right="3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Особенности социально-гуманитарного, естественно-научного, творческого проекта. Инициализация проекта, курсовой работы, исследования. Конструирование темы и проблемы проекта, курсовой работы. Проектный замысел. Критерии без отметочной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 Методические рекомендации по написанию и оформлению курсовых работ, проектов, исследовательских работ. Структура проекта, курсовых и исследовательских работ. Определение и выдвижение гипотезы. 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 Виды переработки чужого текста. Понятия: конспект, тезисы, реферат, аннотация, рецензия. 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Эскизы и модели, макеты проектов, оформлением курсовых работ. Коммуникативные барьеры при публичной защите результатов проекта, курсовых работ. Главные предпосылки успеха публичного выступления. Применение информационных технологий в исследовании, проекте, курсовых работах.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 Применение информационных технологий в исследовании, проектной деятельности, курсовых работ. </w:t>
      </w:r>
    </w:p>
    <w:p w14:paraId="D6000000">
      <w:pPr>
        <w:spacing w:line="264" w:lineRule="auto"/>
        <w:ind w:firstLine="0" w:left="20" w:right="3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материалов.</w:t>
      </w:r>
    </w:p>
    <w:p w14:paraId="D7000000">
      <w:pPr>
        <w:spacing w:line="199" w:lineRule="exact"/>
        <w:ind/>
        <w:rPr>
          <w:rFonts w:ascii="Times New Roman" w:hAnsi="Times New Roman"/>
          <w:sz w:val="24"/>
        </w:rPr>
      </w:pPr>
    </w:p>
    <w:p w14:paraId="D8000000">
      <w:pPr>
        <w:spacing w:line="0" w:lineRule="atLeast"/>
        <w:ind/>
        <w:rPr>
          <w:rFonts w:ascii="Times New Roman" w:hAnsi="Times New Roman"/>
          <w:b w:val="1"/>
          <w:sz w:val="24"/>
        </w:rPr>
      </w:pPr>
    </w:p>
    <w:p w14:paraId="D9000000">
      <w:pPr>
        <w:spacing w:line="0" w:lineRule="atLeast"/>
        <w:ind/>
        <w:rPr>
          <w:rFonts w:ascii="Times New Roman" w:hAnsi="Times New Roman"/>
          <w:b w:val="1"/>
          <w:sz w:val="24"/>
        </w:rPr>
      </w:pPr>
    </w:p>
    <w:p w14:paraId="DA000000">
      <w:pPr>
        <w:spacing w:line="0" w:lineRule="atLeast"/>
        <w:ind/>
        <w:rPr>
          <w:rFonts w:ascii="Times New Roman" w:hAnsi="Times New Roman"/>
          <w:b w:val="1"/>
          <w:sz w:val="24"/>
        </w:rPr>
      </w:pPr>
    </w:p>
    <w:p w14:paraId="DB000000">
      <w:pPr>
        <w:spacing w:line="0" w:lineRule="atLeast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Тема 2 Практическая подготовка индивидуальных проектов ( 4часа)</w:t>
      </w:r>
    </w:p>
    <w:p w14:paraId="DC000000">
      <w:pPr>
        <w:spacing w:line="6" w:lineRule="exact"/>
        <w:ind/>
        <w:rPr>
          <w:rFonts w:ascii="Times New Roman" w:hAnsi="Times New Roman"/>
          <w:sz w:val="24"/>
        </w:rPr>
      </w:pPr>
    </w:p>
    <w:p w14:paraId="DD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процессы исполнения, контроля и защиты проекта, курсовых работ. 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Корректирование критериев оценки продуктов проекта и защиты проекта, курсовых работ. Консультирование по проблемам проектной деятельности, по установке и разработке поставленных перед собой учеником задач, по содержанию и выводам, по продуктам проекта, по оформлению бумажного варианта проектов.</w:t>
      </w:r>
    </w:p>
    <w:p w14:paraId="DE000000">
      <w:pPr>
        <w:spacing w:line="263" w:lineRule="exact"/>
        <w:ind/>
        <w:rPr>
          <w:rFonts w:ascii="Times New Roman" w:hAnsi="Times New Roman"/>
          <w:sz w:val="24"/>
        </w:rPr>
      </w:pPr>
    </w:p>
    <w:p w14:paraId="DF000000">
      <w:pPr>
        <w:spacing w:line="0" w:lineRule="atLeast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Итоговое повторение – 1час</w:t>
      </w:r>
    </w:p>
    <w:p w14:paraId="E0000000">
      <w:pPr>
        <w:ind/>
        <w:jc w:val="both"/>
        <w:rPr>
          <w:rFonts w:ascii="Times New Roman" w:hAnsi="Times New Roman"/>
          <w:color w:val="000000"/>
          <w:sz w:val="24"/>
        </w:rPr>
      </w:pPr>
    </w:p>
    <w:p w14:paraId="E1000000">
      <w:pPr>
        <w:spacing w:after="200" w:line="276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E2000000">
      <w:pPr>
        <w:spacing w:after="200"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ТЕМАТИЧЕСКОЕ ПЛАНИРОВАНИЕ</w:t>
      </w:r>
    </w:p>
    <w:tbl>
      <w:tblPr>
        <w:tblStyle w:val="Style_3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59"/>
        <w:gridCol w:w="4820"/>
        <w:gridCol w:w="1842"/>
      </w:tblGrid>
      <w:tr>
        <w:trPr>
          <w:trHeight w:hRule="atLeast" w:val="551"/>
        </w:trP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00000">
            <w:pPr>
              <w:spacing w:after="200"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№ </w:t>
            </w:r>
          </w:p>
          <w:p w14:paraId="E4000000">
            <w:pPr>
              <w:spacing w:after="200"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раздела и тем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00000">
            <w:pPr>
              <w:spacing w:after="200"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разделов и тем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</w:t>
            </w:r>
          </w:p>
          <w:p w14:paraId="E7000000">
            <w:pPr>
              <w:pStyle w:val="Style_2"/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часов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spacing w:after="200"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spacing w:after="200"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Введение 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spacing w:after="200"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spacing w:after="200"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1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spacing w:after="200"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Инициализация проекта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spacing w:after="200"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28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spacing w:after="200"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2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spacing w:after="200"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Практическая подготовка индивидуальных проектов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spacing w:after="200"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4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spacing w:after="200"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spacing w:after="200"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Итоговое повторение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spacing w:after="200"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1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spacing w:after="200"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spacing w:after="200"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spacing w:after="200"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</w:t>
            </w:r>
            <w:r>
              <w:rPr>
                <w:rFonts w:ascii="Times New Roman" w:hAnsi="Times New Roman"/>
                <w:b w:val="1"/>
                <w:sz w:val="24"/>
              </w:rPr>
              <w:t>34часа</w:t>
            </w:r>
          </w:p>
        </w:tc>
      </w:tr>
    </w:tbl>
    <w:p w14:paraId="F7000000">
      <w:pPr>
        <w:sectPr>
          <w:headerReference r:id="rId8" w:type="default"/>
          <w:type w:val="continuous"/>
          <w:pgSz w:h="16838" w:orient="portrait" w:w="11900"/>
          <w:pgMar w:bottom="0" w:footer="0" w:gutter="0" w:header="0" w:left="993" w:right="985" w:top="426"/>
        </w:sectPr>
      </w:pPr>
    </w:p>
    <w:p w14:paraId="F8000000">
      <w:pPr>
        <w:spacing w:after="200" w:line="276" w:lineRule="auto"/>
        <w:ind/>
        <w:rPr>
          <w:rFonts w:ascii="Times New Roman" w:hAnsi="Times New Roman"/>
          <w:b w:val="1"/>
          <w:sz w:val="28"/>
        </w:rPr>
      </w:pPr>
      <w:bookmarkStart w:id="1" w:name="page2"/>
      <w:bookmarkEnd w:id="1"/>
      <w:bookmarkStart w:id="2" w:name="page4"/>
      <w:bookmarkEnd w:id="2"/>
    </w:p>
    <w:p w14:paraId="F9000000">
      <w:pPr>
        <w:spacing w:after="200" w:line="276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FA000000">
      <w:pPr>
        <w:spacing w:after="200" w:line="276" w:lineRule="auto"/>
        <w:ind/>
        <w:rPr>
          <w:b w:val="1"/>
          <w:sz w:val="22"/>
        </w:rPr>
      </w:pPr>
    </w:p>
    <w:p w14:paraId="FB000000">
      <w:pPr>
        <w:spacing w:after="200" w:line="276" w:lineRule="auto"/>
        <w:ind/>
        <w:rPr>
          <w:b w:val="1"/>
          <w:sz w:val="22"/>
        </w:rPr>
      </w:pPr>
    </w:p>
    <w:p w14:paraId="FC000000">
      <w:pPr>
        <w:spacing w:after="200" w:line="276" w:lineRule="auto"/>
        <w:ind/>
        <w:rPr>
          <w:b w:val="1"/>
          <w:sz w:val="22"/>
        </w:rPr>
      </w:pPr>
      <w:r>
        <w:rPr>
          <w:b w:val="1"/>
          <w:sz w:val="22"/>
        </w:rPr>
        <w:t xml:space="preserve">          </w:t>
      </w:r>
    </w:p>
    <w:p w14:paraId="FD000000">
      <w:pPr>
        <w:sectPr>
          <w:headerReference r:id="rId1" w:type="default"/>
          <w:pgSz w:h="16838" w:orient="portrait" w:w="11900"/>
          <w:pgMar w:bottom="1440" w:footer="0" w:gutter="0" w:header="0" w:left="1420" w:right="849" w:top="1129"/>
        </w:sectPr>
      </w:pPr>
    </w:p>
    <w:p w14:paraId="FE000000">
      <w:pPr>
        <w:spacing w:line="20" w:lineRule="exact"/>
        <w:ind/>
        <w:rPr>
          <w:rFonts w:ascii="Times New Roman" w:hAnsi="Times New Roman"/>
        </w:rPr>
      </w:pPr>
      <w:bookmarkStart w:id="3" w:name="page6"/>
      <w:bookmarkEnd w:id="3"/>
      <w:r>
        <w:rPr>
          <w:rFonts w:ascii="Times New Roman" w:hAnsi="Times New Roman"/>
          <w:sz w:val="22"/>
        </w:rPr>
        <w:drawing>
          <wp:anchor allowOverlap="true" behindDoc="true" layoutInCell="true" locked="false" relativeHeight="251658240" simplePos="false">
            <wp:simplePos x="0" y="0"/>
            <wp:positionH relativeFrom="column">
              <wp:posOffset>6092825</wp:posOffset>
            </wp:positionH>
            <wp:positionV relativeFrom="paragraph">
              <wp:posOffset>-1811654</wp:posOffset>
            </wp:positionV>
            <wp:extent cx="6350" cy="635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1"/>
                    <a:srcRect b="0" l="0" r="0" t="0"/>
                    <a:stretch/>
                  </pic:blipFill>
                  <pic:spPr>
                    <a:xfrm flipH="false" flipV="false" rot="0">
                      <a:ext cx="6350" cy="63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2"/>
        </w:rPr>
        <w:drawing>
          <wp:anchor allowOverlap="true" behindDoc="true" layoutInCell="true" locked="false" relativeHeight="251658240" simplePos="false">
            <wp:simplePos x="0" y="0"/>
            <wp:positionH relativeFrom="column">
              <wp:posOffset>6092825</wp:posOffset>
            </wp:positionH>
            <wp:positionV relativeFrom="paragraph">
              <wp:posOffset>-5080</wp:posOffset>
            </wp:positionV>
            <wp:extent cx="6350" cy="5715"/>
            <wp:wrapNone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12"/>
                    <a:srcRect b="0" l="0" r="0" t="0"/>
                    <a:stretch/>
                  </pic:blipFill>
                  <pic:spPr>
                    <a:xfrm flipH="false" flipV="false" rot="0">
                      <a:ext cx="6350" cy="571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FF000000">
      <w:pPr>
        <w:sectPr>
          <w:headerReference r:id="rId9" w:type="default"/>
          <w:pgSz w:h="16838" w:orient="portrait" w:w="11900"/>
          <w:pgMar w:bottom="312" w:footer="0" w:gutter="0" w:header="0" w:left="1140" w:right="1169" w:top="1146"/>
        </w:sectPr>
      </w:pPr>
    </w:p>
    <w:p w14:paraId="00010000">
      <w:pPr>
        <w:spacing w:line="200" w:lineRule="exact"/>
        <w:ind/>
        <w:rPr>
          <w:rFonts w:ascii="Times New Roman" w:hAnsi="Times New Roman"/>
        </w:rPr>
      </w:pPr>
      <w:bookmarkStart w:id="4" w:name="page7"/>
      <w:bookmarkEnd w:id="4"/>
    </w:p>
    <w:p w14:paraId="01010000">
      <w:pPr>
        <w:spacing w:line="200" w:lineRule="exact"/>
        <w:ind/>
        <w:rPr>
          <w:rFonts w:ascii="Times New Roman" w:hAnsi="Times New Roman"/>
        </w:rPr>
      </w:pPr>
    </w:p>
    <w:p w14:paraId="02010000">
      <w:pPr>
        <w:spacing w:line="200" w:lineRule="exact"/>
        <w:ind/>
        <w:rPr>
          <w:rFonts w:ascii="Times New Roman" w:hAnsi="Times New Roman"/>
        </w:rPr>
      </w:pPr>
    </w:p>
    <w:p w14:paraId="03010000">
      <w:pPr>
        <w:spacing w:line="200" w:lineRule="exact"/>
        <w:ind/>
        <w:rPr>
          <w:rFonts w:ascii="Times New Roman" w:hAnsi="Times New Roman"/>
        </w:rPr>
      </w:pPr>
    </w:p>
    <w:p w14:paraId="04010000">
      <w:pPr>
        <w:spacing w:line="200" w:lineRule="exact"/>
        <w:ind/>
        <w:rPr>
          <w:rFonts w:ascii="Times New Roman" w:hAnsi="Times New Roman"/>
        </w:rPr>
      </w:pPr>
    </w:p>
    <w:p w14:paraId="05010000">
      <w:pPr>
        <w:spacing w:line="356" w:lineRule="exact"/>
        <w:ind/>
        <w:rPr>
          <w:rFonts w:ascii="Times New Roman" w:hAnsi="Times New Roman"/>
        </w:rPr>
      </w:pPr>
    </w:p>
    <w:p w14:paraId="06010000">
      <w:pPr>
        <w:sectPr>
          <w:headerReference r:id="rId6" w:type="default"/>
          <w:pgSz w:h="16838" w:orient="portrait" w:w="11900"/>
          <w:pgMar w:bottom="1440" w:footer="0" w:gutter="0" w:header="0" w:left="1419" w:right="849" w:top="1125"/>
        </w:sectPr>
      </w:pPr>
    </w:p>
    <w:p w14:paraId="07010000">
      <w:pPr>
        <w:spacing w:line="1" w:lineRule="exact"/>
        <w:ind/>
        <w:rPr>
          <w:rFonts w:ascii="Times New Roman" w:hAnsi="Times New Roman"/>
        </w:rPr>
      </w:pPr>
      <w:bookmarkStart w:id="5" w:name="page12"/>
      <w:bookmarkEnd w:id="5"/>
    </w:p>
    <w:p w14:paraId="08010000">
      <w:pPr>
        <w:tabs>
          <w:tab w:leader="none" w:pos="5505" w:val="left"/>
        </w:tabs>
        <w:ind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>
      <w:headerReference r:id="rId7" w:type="first"/>
      <w:headerReference r:id="rId5" w:type="default"/>
      <w:pgSz w:h="16838" w:orient="portrait" w:w="11900"/>
      <w:pgMar w:bottom="1440" w:footer="0" w:gutter="0" w:header="0" w:left="1400" w:right="589" w:top="1093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  <w:ind/>
      <w:jc w:val="center"/>
    </w:pPr>
  </w:p>
  <w:p w14:paraId="03000000">
    <w:pPr>
      <w:pStyle w:val="Style_1"/>
    </w:pPr>
  </w:p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20000000">
    <w:pPr>
      <w:pStyle w:val="Style_1"/>
      <w:ind/>
      <w:jc w:val="center"/>
    </w:pPr>
  </w:p>
  <w:p w14:paraId="21000000">
    <w:pPr>
      <w:pStyle w:val="Style_1"/>
      <w:ind/>
      <w:jc w:val="center"/>
    </w:pPr>
  </w:p>
  <w:p w14:paraId="22000000">
    <w:pPr>
      <w:pStyle w:val="Style_1"/>
      <w:ind/>
      <w:jc w:val="center"/>
    </w:pPr>
  </w:p>
  <w:p w14:paraId="23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4000000">
    <w:pPr>
      <w:pStyle w:val="Style_1"/>
      <w:ind/>
      <w:jc w:val="center"/>
    </w:pPr>
  </w:p>
  <w:p w14:paraId="05000000">
    <w:pPr>
      <w:pStyle w:val="Style_1"/>
      <w:ind/>
      <w:jc w:val="center"/>
    </w:pPr>
  </w:p>
  <w:p w14:paraId="06000000">
    <w:pPr>
      <w:pStyle w:val="Style_1"/>
      <w:ind/>
      <w:jc w:val="center"/>
    </w:pPr>
  </w:p>
  <w:p w14:paraId="07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8000000">
    <w:pPr>
      <w:pStyle w:val="Style_1"/>
      <w:ind/>
      <w:jc w:val="center"/>
    </w:pPr>
  </w:p>
  <w:p w14:paraId="09000000">
    <w:pPr>
      <w:pStyle w:val="Style_1"/>
      <w:ind/>
      <w:jc w:val="center"/>
    </w:pPr>
  </w:p>
  <w:p w14:paraId="0A000000">
    <w:pPr>
      <w:pStyle w:val="Style_1"/>
      <w:ind/>
      <w:jc w:val="center"/>
    </w:pPr>
  </w:p>
  <w:p w14:paraId="0B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C000000">
    <w:pPr>
      <w:pStyle w:val="Style_1"/>
      <w:ind/>
      <w:jc w:val="center"/>
    </w:pPr>
  </w:p>
  <w:p w14:paraId="0D000000">
    <w:pPr>
      <w:pStyle w:val="Style_1"/>
      <w:ind/>
      <w:jc w:val="center"/>
    </w:pPr>
  </w:p>
  <w:p w14:paraId="0E000000">
    <w:pPr>
      <w:pStyle w:val="Style_1"/>
      <w:ind/>
      <w:jc w:val="center"/>
    </w:pPr>
  </w:p>
  <w:p w14:paraId="0F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0000000">
    <w:pPr>
      <w:pStyle w:val="Style_1"/>
      <w:ind/>
      <w:jc w:val="center"/>
    </w:pPr>
  </w:p>
  <w:p w14:paraId="11000000">
    <w:pPr>
      <w:pStyle w:val="Style_1"/>
      <w:ind/>
      <w:jc w:val="center"/>
    </w:pPr>
  </w:p>
  <w:p w14:paraId="12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3000000">
    <w:pPr>
      <w:pStyle w:val="Style_1"/>
      <w:ind/>
      <w:jc w:val="center"/>
    </w:pPr>
  </w:p>
  <w:p w14:paraId="14000000">
    <w:pPr>
      <w:pStyle w:val="Style_1"/>
      <w:ind/>
      <w:jc w:val="center"/>
    </w:pPr>
  </w:p>
  <w:p w14:paraId="15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6000000">
    <w:pPr>
      <w:pStyle w:val="Style_1"/>
      <w:ind/>
      <w:jc w:val="center"/>
    </w:pPr>
  </w:p>
  <w:p w14:paraId="17000000">
    <w:pPr>
      <w:pStyle w:val="Style_1"/>
      <w:ind/>
      <w:jc w:val="center"/>
    </w:pPr>
  </w:p>
  <w:p w14:paraId="18000000">
    <w:pPr>
      <w:pStyle w:val="Style_1"/>
      <w:ind/>
      <w:jc w:val="center"/>
    </w:pPr>
  </w:p>
  <w:p w14:paraId="19000000">
    <w:pPr>
      <w:pStyle w:val="Style_1"/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A000000">
    <w:pPr>
      <w:pStyle w:val="Style_1"/>
      <w:ind/>
      <w:jc w:val="center"/>
    </w:pPr>
  </w:p>
  <w:p w14:paraId="1B000000">
    <w:pPr>
      <w:pStyle w:val="Style_1"/>
      <w:ind/>
      <w:jc w:val="center"/>
    </w:pPr>
  </w:p>
  <w:p w14:paraId="1C000000">
    <w:pPr>
      <w:pStyle w:val="Style_1"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D000000">
    <w:pPr>
      <w:pStyle w:val="Style_1"/>
      <w:ind/>
      <w:jc w:val="center"/>
    </w:pPr>
  </w:p>
  <w:p w14:paraId="1E000000">
    <w:pPr>
      <w:pStyle w:val="Style_1"/>
      <w:ind/>
      <w:jc w:val="center"/>
    </w:pPr>
  </w:p>
  <w:p w14:paraId="1F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-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">
    <w:lvl w:ilvl="0">
      <w:start w:val="1"/>
      <w:numFmt w:val="bullet"/>
      <w:lvlText w:val="и"/>
      <w:lvlJc w:val="left"/>
    </w:lvl>
    <w:lvl w:ilvl="1">
      <w:start w:val="1"/>
      <w:numFmt w:val="bullet"/>
      <w:lvlText w:val="•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List Paragraph"/>
    <w:basedOn w:val="Style_4"/>
    <w:link w:val="Style_10_ch"/>
    <w:pPr>
      <w:ind w:firstLine="0" w:left="708"/>
    </w:pPr>
  </w:style>
  <w:style w:styleId="Style_10_ch" w:type="character">
    <w:name w:val="List Paragraph"/>
    <w:basedOn w:val="Style_4_ch"/>
    <w:link w:val="Style_10"/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footer"/>
    <w:basedOn w:val="Style_4"/>
    <w:link w:val="Style_14_ch"/>
    <w:pPr>
      <w:tabs>
        <w:tab w:leader="none" w:pos="4677" w:val="center"/>
        <w:tab w:leader="none" w:pos="9355" w:val="right"/>
      </w:tabs>
      <w:ind/>
    </w:pPr>
  </w:style>
  <w:style w:styleId="Style_14_ch" w:type="character">
    <w:name w:val="footer"/>
    <w:basedOn w:val="Style_4_ch"/>
    <w:link w:val="Style_14"/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" w:type="paragraph">
    <w:name w:val="No Spacing"/>
    <w:link w:val="Style_2_ch"/>
  </w:style>
  <w:style w:styleId="Style_2_ch" w:type="character">
    <w:name w:val="No Spacing"/>
    <w:link w:val="Style_2"/>
  </w:style>
  <w:style w:styleId="Style_22" w:type="paragraph">
    <w:name w:val="Balloon Text"/>
    <w:basedOn w:val="Style_4"/>
    <w:link w:val="Style_22_ch"/>
    <w:rPr>
      <w:rFonts w:ascii="Tahoma" w:hAnsi="Tahoma"/>
      <w:sz w:val="16"/>
    </w:rPr>
  </w:style>
  <w:style w:styleId="Style_22_ch" w:type="character">
    <w:name w:val="Balloon Text"/>
    <w:basedOn w:val="Style_4_ch"/>
    <w:link w:val="Style_22"/>
    <w:rPr>
      <w:rFonts w:ascii="Tahoma" w:hAnsi="Tahoma"/>
      <w:sz w:val="16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3" w:type="table">
    <w:name w:val="Normal Table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9" Target="numbering.xml" Type="http://schemas.openxmlformats.org/officeDocument/2006/relationships/numbering"/>
  <Relationship Id="rId18" Target="theme/theme1.xml" Type="http://schemas.openxmlformats.org/officeDocument/2006/relationships/theme"/>
  <Relationship Id="rId17" Target="webSettings.xml" Type="http://schemas.openxmlformats.org/officeDocument/2006/relationships/webSettings"/>
  <Relationship Id="rId15" Target="styles.xml" Type="http://schemas.openxmlformats.org/officeDocument/2006/relationships/styles"/>
  <Relationship Id="rId11" Target="media/1.png" Type="http://schemas.openxmlformats.org/officeDocument/2006/relationships/image"/>
  <Relationship Id="rId16" Target="stylesWithEffects.xml" Type="http://schemas.microsoft.com/office/2007/relationships/stylesWithEffects"/>
  <Relationship Id="rId10" Target="header10.xml" Type="http://schemas.openxmlformats.org/officeDocument/2006/relationships/header"/>
  <Relationship Id="rId7" Target="header7.xml" Type="http://schemas.openxmlformats.org/officeDocument/2006/relationships/header"/>
  <Relationship Id="rId14" Target="settings.xml" Type="http://schemas.openxmlformats.org/officeDocument/2006/relationships/settings"/>
  <Relationship Id="rId6" Target="header6.xml" Type="http://schemas.openxmlformats.org/officeDocument/2006/relationships/header"/>
  <Relationship Id="rId13" Target="fontTable.xml" Type="http://schemas.openxmlformats.org/officeDocument/2006/relationships/fontTable"/>
  <Relationship Id="rId5" Target="header5.xml" Type="http://schemas.openxmlformats.org/officeDocument/2006/relationships/header"/>
  <Relationship Id="rId9" Target="header9.xml" Type="http://schemas.openxmlformats.org/officeDocument/2006/relationships/header"/>
  <Relationship Id="rId4" Target="header4.xml" Type="http://schemas.openxmlformats.org/officeDocument/2006/relationships/header"/>
  <Relationship Id="rId8" Target="header8.xml" Type="http://schemas.openxmlformats.org/officeDocument/2006/relationships/header"/>
  <Relationship Id="rId3" Target="header3.xml" Type="http://schemas.openxmlformats.org/officeDocument/2006/relationships/header"/>
  <Relationship Id="rId12" Target="media/2.pn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2023-10-30T19:21:54Z</dcterms:modified>
</cp:coreProperties>
</file>